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F514D3">
        <w:rPr>
          <w:rFonts w:ascii="Arial" w:eastAsia="Times New Roman" w:hAnsi="Arial" w:cs="Arial"/>
          <w:bCs/>
          <w:color w:val="000000"/>
          <w:sz w:val="24"/>
          <w:szCs w:val="24"/>
          <w:lang w:eastAsia="de-DE"/>
        </w:rPr>
        <w:t>Homepage 8</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F514D3" w:rsidRPr="000418D0" w:rsidRDefault="00F514D3" w:rsidP="00F514D3">
      <w:pPr>
        <w:pStyle w:val="U0"/>
      </w:pPr>
      <w:r w:rsidRPr="000418D0">
        <w:t>Kontakt:</w:t>
      </w:r>
    </w:p>
    <w:p w:rsidR="00F514D3" w:rsidRDefault="00F514D3" w:rsidP="00F514D3">
      <w:pPr>
        <w:pStyle w:val="txt"/>
        <w:numPr>
          <w:ilvl w:val="0"/>
          <w:numId w:val="12"/>
        </w:numPr>
        <w:spacing w:line="240" w:lineRule="auto"/>
        <w:jc w:val="both"/>
        <w:rPr>
          <w:rFonts w:ascii="Arial" w:hAnsi="Arial" w:cs="Arial"/>
          <w:sz w:val="24"/>
          <w:szCs w:val="24"/>
        </w:rPr>
      </w:pPr>
      <w:r w:rsidRPr="000418D0">
        <w:rPr>
          <w:rFonts w:ascii="Arial" w:hAnsi="Arial" w:cs="Arial"/>
          <w:sz w:val="24"/>
          <w:szCs w:val="24"/>
        </w:rPr>
        <w:t xml:space="preserve">Ihre Kontaktdaten sollten auf jeder Unterseite der Homepage sofort sichtbar sein – am besten setzen Sie sie in die Fußzeile und zusätzlich noch an eine prominente Stelle auf der Startseite – um den Leser dazu zu animieren, Sie zu kontaktieren. </w:t>
      </w:r>
    </w:p>
    <w:p w:rsidR="00F514D3" w:rsidRDefault="00F514D3" w:rsidP="00F514D3">
      <w:pPr>
        <w:pStyle w:val="txt"/>
        <w:numPr>
          <w:ilvl w:val="0"/>
          <w:numId w:val="12"/>
        </w:numPr>
        <w:spacing w:line="240" w:lineRule="auto"/>
        <w:jc w:val="both"/>
        <w:rPr>
          <w:rFonts w:ascii="Arial" w:hAnsi="Arial" w:cs="Arial"/>
          <w:sz w:val="24"/>
          <w:szCs w:val="24"/>
        </w:rPr>
      </w:pPr>
      <w:r w:rsidRPr="000418D0">
        <w:rPr>
          <w:rFonts w:ascii="Arial" w:hAnsi="Arial" w:cs="Arial"/>
          <w:sz w:val="24"/>
          <w:szCs w:val="24"/>
        </w:rPr>
        <w:t xml:space="preserve">Verstecken Sie Ihre Kontaktdaten nicht auf irgendeiner Unterseite. Niemand ist heutzutage mehr bereit, drei Seiten durchzuklicken, um Ihre Telefonnummer zu finden. </w:t>
      </w:r>
    </w:p>
    <w:p w:rsidR="00F514D3" w:rsidRDefault="00F514D3" w:rsidP="00F514D3">
      <w:pPr>
        <w:pStyle w:val="txt"/>
        <w:numPr>
          <w:ilvl w:val="0"/>
          <w:numId w:val="12"/>
        </w:numPr>
        <w:spacing w:line="240" w:lineRule="auto"/>
        <w:jc w:val="both"/>
        <w:rPr>
          <w:rFonts w:ascii="Arial" w:hAnsi="Arial" w:cs="Arial"/>
          <w:sz w:val="24"/>
          <w:szCs w:val="24"/>
        </w:rPr>
      </w:pPr>
      <w:r w:rsidRPr="000418D0">
        <w:rPr>
          <w:rFonts w:ascii="Arial" w:hAnsi="Arial" w:cs="Arial"/>
          <w:sz w:val="24"/>
          <w:szCs w:val="24"/>
        </w:rPr>
        <w:t xml:space="preserve">Veröffentlichen Sie einen Lageplan, in dem Ihre Kanzlei eingezeichnet ist, und eine ausführliche Wegbeschreibung, wie man mit Auto und ÖPNV zu Ihnen kommt. </w:t>
      </w:r>
    </w:p>
    <w:p w:rsidR="00F514D3" w:rsidRDefault="00F514D3" w:rsidP="00F514D3">
      <w:pPr>
        <w:pStyle w:val="txt"/>
        <w:numPr>
          <w:ilvl w:val="0"/>
          <w:numId w:val="12"/>
        </w:numPr>
        <w:spacing w:line="240" w:lineRule="auto"/>
        <w:jc w:val="both"/>
        <w:rPr>
          <w:rFonts w:ascii="Arial" w:hAnsi="Arial" w:cs="Arial"/>
          <w:sz w:val="24"/>
          <w:szCs w:val="24"/>
        </w:rPr>
      </w:pPr>
      <w:r w:rsidRPr="000418D0">
        <w:rPr>
          <w:rFonts w:ascii="Arial" w:hAnsi="Arial" w:cs="Arial"/>
          <w:sz w:val="24"/>
          <w:szCs w:val="24"/>
        </w:rPr>
        <w:t xml:space="preserve">Schreiben Sie auch Ihre Öffnungszeiten dazu, damit für Außenstehende klar ist, wann Ihre Kanzlei erreichbar ist. </w:t>
      </w:r>
    </w:p>
    <w:p w:rsidR="00F514D3" w:rsidRPr="000418D0" w:rsidRDefault="00F514D3" w:rsidP="00F514D3">
      <w:pPr>
        <w:pStyle w:val="txt"/>
        <w:numPr>
          <w:ilvl w:val="0"/>
          <w:numId w:val="12"/>
        </w:numPr>
        <w:spacing w:line="240" w:lineRule="auto"/>
        <w:jc w:val="both"/>
        <w:rPr>
          <w:rFonts w:ascii="Arial" w:hAnsi="Arial" w:cs="Arial"/>
          <w:sz w:val="24"/>
          <w:szCs w:val="24"/>
        </w:rPr>
      </w:pPr>
      <w:r w:rsidRPr="000418D0">
        <w:rPr>
          <w:rFonts w:ascii="Arial" w:hAnsi="Arial" w:cs="Arial"/>
          <w:sz w:val="24"/>
          <w:szCs w:val="24"/>
        </w:rPr>
        <w:t>Tipp am Rande: Schalten Sie nur in den Öffnungszeiten alle Telefone frei, da Sie damit mehr störungsarme Zeit erhalten, in der effizienter gearbeitet werden kann.</w:t>
      </w:r>
    </w:p>
    <w:p w:rsidR="00F514D3" w:rsidRDefault="00F514D3" w:rsidP="00F514D3">
      <w:pPr>
        <w:pStyle w:val="U0"/>
      </w:pPr>
    </w:p>
    <w:p w:rsidR="00F514D3" w:rsidRDefault="00F514D3" w:rsidP="00F514D3">
      <w:pPr>
        <w:pStyle w:val="U0"/>
      </w:pPr>
    </w:p>
    <w:p w:rsidR="00F514D3" w:rsidRDefault="00F514D3" w:rsidP="00F514D3">
      <w:pPr>
        <w:pStyle w:val="U0"/>
      </w:pPr>
    </w:p>
    <w:p w:rsidR="00F514D3" w:rsidRPr="000418D0" w:rsidRDefault="00F514D3" w:rsidP="00F514D3">
      <w:pPr>
        <w:pStyle w:val="U0"/>
      </w:pPr>
      <w:bookmarkStart w:id="0" w:name="_GoBack"/>
      <w:bookmarkEnd w:id="0"/>
      <w:r w:rsidRPr="000418D0">
        <w:lastRenderedPageBreak/>
        <w:t>Referenzen:</w:t>
      </w:r>
    </w:p>
    <w:p w:rsidR="00F514D3" w:rsidRDefault="00F514D3" w:rsidP="00F514D3">
      <w:pPr>
        <w:pStyle w:val="txt"/>
        <w:numPr>
          <w:ilvl w:val="0"/>
          <w:numId w:val="11"/>
        </w:numPr>
        <w:spacing w:line="240" w:lineRule="auto"/>
        <w:jc w:val="both"/>
        <w:rPr>
          <w:rFonts w:ascii="Arial" w:hAnsi="Arial" w:cs="Arial"/>
          <w:sz w:val="24"/>
          <w:szCs w:val="24"/>
        </w:rPr>
      </w:pPr>
      <w:r w:rsidRPr="000418D0">
        <w:rPr>
          <w:rFonts w:ascii="Arial" w:hAnsi="Arial" w:cs="Arial"/>
          <w:sz w:val="24"/>
          <w:szCs w:val="24"/>
        </w:rPr>
        <w:t xml:space="preserve">Fragen Sie Ihre Kunden nach Referenzen und ob Sie diese auf Ihrer Homepage veröffentlichen dürfen. Das erhöht das Vertrauen von fremden Personen, die Sie noch nicht kennen, und animiert den ein oder anderen, Ihr Kunde sein zu wollen. </w:t>
      </w:r>
    </w:p>
    <w:p w:rsidR="00F514D3" w:rsidRDefault="00F514D3" w:rsidP="00F514D3">
      <w:pPr>
        <w:pStyle w:val="txt"/>
        <w:numPr>
          <w:ilvl w:val="0"/>
          <w:numId w:val="11"/>
        </w:numPr>
        <w:spacing w:line="240" w:lineRule="auto"/>
        <w:jc w:val="both"/>
        <w:rPr>
          <w:rFonts w:ascii="Arial" w:hAnsi="Arial" w:cs="Arial"/>
          <w:sz w:val="24"/>
          <w:szCs w:val="24"/>
        </w:rPr>
      </w:pPr>
      <w:r w:rsidRPr="000418D0">
        <w:rPr>
          <w:rFonts w:ascii="Arial" w:hAnsi="Arial" w:cs="Arial"/>
          <w:sz w:val="24"/>
          <w:szCs w:val="24"/>
        </w:rPr>
        <w:t xml:space="preserve">Menschen kaufen in der Regel nur von Menschen oder Firmen, denen sie vertrauen. </w:t>
      </w:r>
    </w:p>
    <w:p w:rsidR="00F514D3" w:rsidRPr="000418D0" w:rsidRDefault="00F514D3" w:rsidP="00F514D3">
      <w:pPr>
        <w:pStyle w:val="txt"/>
        <w:numPr>
          <w:ilvl w:val="0"/>
          <w:numId w:val="11"/>
        </w:numPr>
        <w:spacing w:line="240" w:lineRule="auto"/>
        <w:jc w:val="both"/>
        <w:rPr>
          <w:rFonts w:ascii="Arial" w:hAnsi="Arial" w:cs="Arial"/>
          <w:sz w:val="24"/>
          <w:szCs w:val="24"/>
        </w:rPr>
      </w:pPr>
      <w:r w:rsidRPr="000418D0">
        <w:rPr>
          <w:rFonts w:ascii="Arial" w:hAnsi="Arial" w:cs="Arial"/>
          <w:sz w:val="24"/>
          <w:szCs w:val="24"/>
        </w:rPr>
        <w:t>Schaffen Sie durch möglichst viele Referenzen Vertrauen.</w:t>
      </w:r>
    </w:p>
    <w:p w:rsidR="00F514D3" w:rsidRPr="000418D0" w:rsidRDefault="00F514D3" w:rsidP="00F514D3">
      <w:pPr>
        <w:pStyle w:val="U0"/>
      </w:pPr>
      <w:r w:rsidRPr="000418D0">
        <w:t>Kunden-Login:</w:t>
      </w:r>
    </w:p>
    <w:p w:rsidR="00F514D3" w:rsidRDefault="00F514D3" w:rsidP="00F514D3">
      <w:pPr>
        <w:pStyle w:val="txt"/>
        <w:numPr>
          <w:ilvl w:val="0"/>
          <w:numId w:val="13"/>
        </w:numPr>
        <w:spacing w:line="240" w:lineRule="auto"/>
        <w:jc w:val="both"/>
        <w:rPr>
          <w:rFonts w:ascii="Arial" w:hAnsi="Arial" w:cs="Arial"/>
          <w:sz w:val="24"/>
          <w:szCs w:val="24"/>
        </w:rPr>
      </w:pPr>
      <w:r w:rsidRPr="000418D0">
        <w:rPr>
          <w:rFonts w:ascii="Arial" w:hAnsi="Arial" w:cs="Arial"/>
          <w:sz w:val="24"/>
          <w:szCs w:val="24"/>
        </w:rPr>
        <w:t xml:space="preserve">Sie können einen passwortgeschützten Kundenbereich einrichten, in dem Sie zum Beispiel geheime oder honorarpflichtige Informationen mit Ihren Kunden austauschen oder anderweitig kommunizieren können. </w:t>
      </w:r>
    </w:p>
    <w:p w:rsidR="00F514D3" w:rsidRPr="000418D0" w:rsidRDefault="00F514D3" w:rsidP="00F514D3">
      <w:pPr>
        <w:pStyle w:val="txt"/>
        <w:numPr>
          <w:ilvl w:val="0"/>
          <w:numId w:val="13"/>
        </w:numPr>
        <w:spacing w:line="240" w:lineRule="auto"/>
        <w:jc w:val="both"/>
        <w:rPr>
          <w:rFonts w:ascii="Arial" w:hAnsi="Arial" w:cs="Arial"/>
          <w:sz w:val="24"/>
          <w:szCs w:val="24"/>
        </w:rPr>
      </w:pPr>
      <w:r w:rsidRPr="000418D0">
        <w:rPr>
          <w:rFonts w:ascii="Arial" w:hAnsi="Arial" w:cs="Arial"/>
          <w:sz w:val="24"/>
          <w:szCs w:val="24"/>
        </w:rPr>
        <w:t>Außerdem nutzen es einige Kanzleien, um darin Kundenbelege hochladen</w:t>
      </w:r>
      <w:r>
        <w:rPr>
          <w:rFonts w:ascii="Arial" w:hAnsi="Arial" w:cs="Arial"/>
          <w:sz w:val="24"/>
          <w:szCs w:val="24"/>
        </w:rPr>
        <w:t xml:space="preserve"> zu können</w:t>
      </w:r>
      <w:r w:rsidRPr="000418D0">
        <w:rPr>
          <w:rFonts w:ascii="Arial" w:hAnsi="Arial" w:cs="Arial"/>
          <w:sz w:val="24"/>
          <w:szCs w:val="24"/>
        </w:rPr>
        <w:t xml:space="preserve"> etc.</w:t>
      </w:r>
    </w:p>
    <w:p w:rsidR="00F514D3" w:rsidRPr="000418D0" w:rsidRDefault="00F514D3" w:rsidP="00F514D3">
      <w:pPr>
        <w:pStyle w:val="U0"/>
      </w:pPr>
      <w:r w:rsidRPr="000418D0">
        <w:t>Pressebereich:</w:t>
      </w:r>
    </w:p>
    <w:p w:rsidR="00F514D3" w:rsidRDefault="00F514D3" w:rsidP="00F514D3">
      <w:pPr>
        <w:pStyle w:val="txt"/>
        <w:numPr>
          <w:ilvl w:val="0"/>
          <w:numId w:val="14"/>
        </w:numPr>
        <w:spacing w:line="240" w:lineRule="auto"/>
        <w:jc w:val="both"/>
        <w:rPr>
          <w:rFonts w:ascii="Arial" w:hAnsi="Arial" w:cs="Arial"/>
          <w:sz w:val="24"/>
          <w:szCs w:val="24"/>
        </w:rPr>
      </w:pPr>
      <w:r w:rsidRPr="000418D0">
        <w:rPr>
          <w:rFonts w:ascii="Arial" w:hAnsi="Arial" w:cs="Arial"/>
          <w:sz w:val="24"/>
          <w:szCs w:val="24"/>
        </w:rPr>
        <w:t xml:space="preserve">Richten Sie einen Pressebereich ein, wenn Sie mehr mit Presse, Rundfunk oder Fernsehen zu tun haben. </w:t>
      </w:r>
    </w:p>
    <w:p w:rsidR="00F514D3" w:rsidRPr="000418D0" w:rsidRDefault="00F514D3" w:rsidP="00F514D3">
      <w:pPr>
        <w:pStyle w:val="txt"/>
        <w:numPr>
          <w:ilvl w:val="0"/>
          <w:numId w:val="14"/>
        </w:numPr>
        <w:spacing w:line="240" w:lineRule="auto"/>
        <w:jc w:val="both"/>
        <w:rPr>
          <w:rFonts w:ascii="Arial" w:hAnsi="Arial" w:cs="Arial"/>
          <w:sz w:val="24"/>
          <w:szCs w:val="24"/>
        </w:rPr>
      </w:pPr>
      <w:r w:rsidRPr="000418D0">
        <w:rPr>
          <w:rFonts w:ascii="Arial" w:hAnsi="Arial" w:cs="Arial"/>
          <w:sz w:val="24"/>
          <w:szCs w:val="24"/>
        </w:rPr>
        <w:t>Sie können dort Informationen speziell für Journalisten zusammenstellen, die über Sie berichten wollen. Diese sogenannte Pressemappe dient dazu, dass Journalisten nicht lange und unkontrolliert über Sie recherchieren müssen. Darin können Sie auch Ihre bisherigen Presseartikel, Medienauftritte und Ähnliches veröffentlichen.</w:t>
      </w:r>
    </w:p>
    <w:p w:rsidR="00882B94" w:rsidRDefault="00882B94" w:rsidP="00CA5819">
      <w:pPr>
        <w:spacing w:after="0" w:line="240" w:lineRule="auto"/>
        <w:jc w:val="both"/>
        <w:rPr>
          <w:rFonts w:ascii="Arial" w:hAnsi="Arial" w:cs="Arial"/>
          <w:sz w:val="24"/>
          <w:szCs w:val="24"/>
        </w:rPr>
      </w:pPr>
    </w:p>
    <w:p w:rsidR="00F514D3" w:rsidRDefault="00F514D3"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F514D3">
      <w:rPr>
        <w:rFonts w:ascii="Arial" w:eastAsia="Times New Roman" w:hAnsi="Arial" w:cs="Arial"/>
        <w:bCs/>
        <w:color w:val="000000"/>
        <w:sz w:val="24"/>
        <w:szCs w:val="24"/>
        <w:lang w:eastAsia="de-DE"/>
      </w:rPr>
      <w:t>14</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F514D3">
      <w:rPr>
        <w:rFonts w:ascii="Arial" w:eastAsia="Times New Roman" w:hAnsi="Arial" w:cs="Arial"/>
        <w:bCs/>
        <w:color w:val="000000"/>
        <w:sz w:val="24"/>
        <w:szCs w:val="24"/>
        <w:lang w:eastAsia="de-DE"/>
      </w:rPr>
      <w:t>8</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514D3">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F514D3">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2AF8"/>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14B2"/>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14D3"/>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F00D0D"/>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CCD76B5E-C141-4618-AAF0-62876876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1025</cp:revision>
  <cp:lastPrinted>2021-06-01T09:51:00Z</cp:lastPrinted>
  <dcterms:created xsi:type="dcterms:W3CDTF">2018-03-15T15:46:00Z</dcterms:created>
  <dcterms:modified xsi:type="dcterms:W3CDTF">2021-08-03T11:52:00Z</dcterms:modified>
</cp:coreProperties>
</file>