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65" w:rsidRPr="005A2EE9" w:rsidRDefault="00FD4A65" w:rsidP="005A2EE9">
      <w:pPr>
        <w:jc w:val="both"/>
        <w:rPr>
          <w:rFonts w:ascii="Arial" w:hAnsi="Arial" w:cs="Arial"/>
          <w:sz w:val="24"/>
          <w:szCs w:val="24"/>
        </w:rPr>
      </w:pPr>
    </w:p>
    <w:p w:rsidR="005A2EE9" w:rsidRPr="00380068" w:rsidRDefault="005A2EE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Begrüßung</w:t>
      </w:r>
    </w:p>
    <w:p w:rsidR="005A2EE9" w:rsidRPr="005A2EE9" w:rsidRDefault="005A2EE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Hallo, liebe Kolleginnen und Kollegen, hier ist Ihr Patrik Luzius. Schön, dass Sie dabei sind, Ihre Steuerkanzlei jeden Tag ein Stückchen zu optimieren.</w:t>
      </w:r>
    </w:p>
    <w:p w:rsidR="005C3D59" w:rsidRPr="005A2EE9" w:rsidRDefault="005C3D59" w:rsidP="005A2EE9">
      <w:pPr>
        <w:jc w:val="both"/>
        <w:rPr>
          <w:rFonts w:ascii="Arial" w:hAnsi="Arial" w:cs="Arial"/>
          <w:sz w:val="24"/>
          <w:szCs w:val="24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Erfolgsimpulse</w:t>
      </w: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B5F4C" w:rsidRDefault="008E4634" w:rsidP="008E46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D23327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Der Titel unseres heutigen Videos heißt: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B706F2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Gute Arbeitsplatzausstattung</w:t>
      </w:r>
    </w:p>
    <w:p w:rsidR="00DF4236" w:rsidRDefault="00DF4236" w:rsidP="008E4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52D8" w:rsidRDefault="008352D8" w:rsidP="00835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diesem Video erhalten Sie die wichtigsten Antworten zu folgenden Themen bzw. Fragen:</w:t>
      </w:r>
    </w:p>
    <w:p w:rsidR="005C3D5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B706F2" w:rsidRDefault="00B706F2" w:rsidP="00B706F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Welche Arbeitsplatzausstattung könnten Sie Ihren Mitarbeitern anbieten?</w:t>
      </w:r>
    </w:p>
    <w:p w:rsidR="00B706F2" w:rsidRDefault="00B706F2" w:rsidP="00B706F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Welchen Nutzen hat eine gute Arbeitsplatzausstattung?</w:t>
      </w:r>
    </w:p>
    <w:p w:rsidR="001B6535" w:rsidRDefault="001B6535" w:rsidP="00B31D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Hauptteil</w:t>
      </w:r>
    </w:p>
    <w:p w:rsidR="00B14BB3" w:rsidRDefault="00B14BB3" w:rsidP="00484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B706F2" w:rsidRPr="00B706F2" w:rsidRDefault="00B706F2" w:rsidP="00B706F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706F2">
        <w:rPr>
          <w:rFonts w:ascii="Arial" w:hAnsi="Arial" w:cs="Arial"/>
          <w:b/>
          <w:color w:val="000000"/>
          <w:sz w:val="24"/>
          <w:szCs w:val="24"/>
          <w:u w:val="single"/>
        </w:rPr>
        <w:t>1. Welche Arbeitsplatzausstattung könnten Sie Ihren Mitarbeitern anbieten?</w:t>
      </w:r>
    </w:p>
    <w:p w:rsidR="00B706F2" w:rsidRPr="00BB3251" w:rsidRDefault="00C70AA8" w:rsidP="00BB325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Die Kanzlei bewirbt sich bei den Bewerbern, nicht mehr umgekehrt. Die Kanzlei bewirbt sich auch bei den aktuell dort beschäftigten Mitarbeitern, damit sie möglichst lange </w:t>
      </w:r>
      <w:r w:rsidR="00600058">
        <w:rPr>
          <w:rFonts w:ascii="Arial" w:hAnsi="Arial" w:cs="Arial"/>
          <w:color w:val="000000"/>
          <w:sz w:val="24"/>
          <w:szCs w:val="24"/>
        </w:rPr>
        <w:t>dableiben</w:t>
      </w:r>
      <w:r>
        <w:rPr>
          <w:rFonts w:ascii="Arial" w:hAnsi="Arial" w:cs="Arial"/>
          <w:color w:val="000000"/>
          <w:sz w:val="24"/>
          <w:szCs w:val="24"/>
        </w:rPr>
        <w:t>. Und das machen sie nur, wenn sie sich dort rund herum wohl fühlen. Dazu gehört eine gute Arbeitsplatzausstattung, die in etwa wie folgt aussehen kann:</w:t>
      </w:r>
    </w:p>
    <w:p w:rsidR="00C70AA8" w:rsidRDefault="00600058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Einzelzimmer,</w:t>
      </w:r>
      <w:r w:rsidR="009D03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wenn möglich</w:t>
      </w:r>
    </w:p>
    <w:p w:rsidR="00C70AA8" w:rsidRDefault="00BB3251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öhenverstellbare Schreibtische</w:t>
      </w:r>
    </w:p>
    <w:p w:rsidR="00C70AA8" w:rsidRDefault="00C70AA8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rückenschonende Bürostühle</w:t>
      </w:r>
    </w:p>
    <w:p w:rsidR="00C70AA8" w:rsidRDefault="00C70AA8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Klimatisierung in jedem Raum</w:t>
      </w:r>
    </w:p>
    <w:p w:rsidR="00C70AA8" w:rsidRDefault="00BB3251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Farblaserdrucker mi</w:t>
      </w:r>
      <w:r w:rsid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t Filter an jedem Arbeitsplatz</w:t>
      </w:r>
    </w:p>
    <w:p w:rsidR="00C70AA8" w:rsidRDefault="00C70AA8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2-3 Monitore ab 27 Zoll aufwärts</w:t>
      </w:r>
    </w:p>
    <w:p w:rsidR="00C70AA8" w:rsidRDefault="00BB3251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Ta</w:t>
      </w:r>
      <w:r w:rsidR="00C70AA8"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geslichtlampen gegen Müdigkeit</w:t>
      </w:r>
    </w:p>
    <w:p w:rsidR="00C70AA8" w:rsidRDefault="00C70AA8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Mini-PCs oder Laptops, wenn man mobil sein will</w:t>
      </w:r>
    </w:p>
    <w:p w:rsidR="00C70AA8" w:rsidRDefault="00C70AA8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Headset zur Telefonanlage</w:t>
      </w:r>
    </w:p>
    <w:p w:rsidR="00C70AA8" w:rsidRDefault="00BB3251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Kunden-Bespre</w:t>
      </w:r>
      <w:r w:rsid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chungstisch am Arbeitsplatz</w:t>
      </w:r>
    </w:p>
    <w:p w:rsidR="00BB3251" w:rsidRPr="00C70AA8" w:rsidRDefault="00BB3251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alle Arbeitsmaterialien dürfen ohne Wenn und Aber bestellt</w:t>
      </w:r>
      <w:r w:rsidR="00C70AA8"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werden</w:t>
      </w:r>
    </w:p>
    <w:p w:rsidR="00BB3251" w:rsidRDefault="00C70AA8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moderne</w:t>
      </w:r>
      <w:r w:rsidR="00BB3251"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EDV-Technik und die Software der DATEV</w:t>
      </w:r>
    </w:p>
    <w:p w:rsidR="00C657B7" w:rsidRDefault="00C657B7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Webcams, </w:t>
      </w:r>
      <w:r w:rsidR="00600058">
        <w:rPr>
          <w:rFonts w:ascii="Arial" w:hAnsi="Arial" w:cs="Arial"/>
          <w:color w:val="000000"/>
          <w:sz w:val="24"/>
          <w:szCs w:val="24"/>
          <w:shd w:val="clear" w:color="auto" w:fill="FFFFFF"/>
        </w:rPr>
        <w:t>Mikros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Lautsprecher, </w:t>
      </w:r>
      <w:r w:rsidR="00600058">
        <w:rPr>
          <w:rFonts w:ascii="Arial" w:hAnsi="Arial" w:cs="Arial"/>
          <w:color w:val="000000"/>
          <w:sz w:val="24"/>
          <w:szCs w:val="24"/>
          <w:shd w:val="clear" w:color="auto" w:fill="FFFFFF"/>
        </w:rPr>
        <w:t>ergonomische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Tastaturen und Mäuse</w:t>
      </w:r>
    </w:p>
    <w:p w:rsidR="009D03CB" w:rsidRPr="00C70AA8" w:rsidRDefault="009D03CB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Hochleistungsscanner, besser mindestens 2 Geräte, falls 1 defekt ist</w:t>
      </w:r>
    </w:p>
    <w:p w:rsidR="00BB3251" w:rsidRPr="00C70AA8" w:rsidRDefault="00C70AA8" w:rsidP="00C70AA8">
      <w:pPr>
        <w:pStyle w:val="Listenabsatz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BB3251"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chöne</w:t>
      </w: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B3251"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helle Räume mit hohen Decken. Schöne Bild</w:t>
      </w:r>
      <w:bookmarkStart w:id="0" w:name="_GoBack"/>
      <w:bookmarkEnd w:id="0"/>
      <w:r w:rsidR="00BB3251"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er sagen mehr als Worte</w:t>
      </w:r>
      <w:r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, deshalb packen Sie die Bilder und Videos über Ihre Räume auf Ihre Homepage</w:t>
      </w:r>
      <w:r w:rsidR="00BB3251" w:rsidRPr="00C70AA8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hyperlink r:id="rId9" w:history="1">
        <w:r w:rsidR="00BC2D22" w:rsidRPr="00CB23D7">
          <w:rPr>
            <w:rStyle w:val="Hyperlink"/>
            <w:rFonts w:ascii="Arial" w:hAnsi="Arial" w:cs="Arial"/>
            <w:sz w:val="24"/>
            <w:szCs w:val="24"/>
          </w:rPr>
          <w:t xml:space="preserve">http://www.patrikluzius.de/kanzlei-mainz </w:t>
        </w:r>
      </w:hyperlink>
      <w:r w:rsidR="00BC2D22">
        <w:rPr>
          <w:rStyle w:val="Hyperlink"/>
          <w:rFonts w:ascii="Arial" w:hAnsi="Arial" w:cs="Arial"/>
          <w:color w:val="000000"/>
          <w:sz w:val="24"/>
          <w:szCs w:val="24"/>
        </w:rPr>
        <w:t xml:space="preserve"> </w:t>
      </w:r>
    </w:p>
    <w:p w:rsidR="00C657B7" w:rsidRDefault="00C657B7" w:rsidP="00B706F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706F2" w:rsidRPr="00B706F2" w:rsidRDefault="00B706F2" w:rsidP="00B706F2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706F2">
        <w:rPr>
          <w:rFonts w:ascii="Arial" w:hAnsi="Arial" w:cs="Arial"/>
          <w:b/>
          <w:color w:val="000000"/>
          <w:sz w:val="24"/>
          <w:szCs w:val="24"/>
          <w:u w:val="single"/>
        </w:rPr>
        <w:t>2. Welchen Nutzen hat eine gute Arbeitsplatzausstattung?</w:t>
      </w:r>
    </w:p>
    <w:p w:rsidR="00C657B7" w:rsidRPr="00C657B7" w:rsidRDefault="00C657B7" w:rsidP="00C657B7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7B7">
        <w:rPr>
          <w:rFonts w:ascii="Arial" w:hAnsi="Arial" w:cs="Arial"/>
          <w:sz w:val="24"/>
          <w:szCs w:val="24"/>
        </w:rPr>
        <w:t>Besseres Betriebsklima</w:t>
      </w:r>
    </w:p>
    <w:p w:rsidR="00C657B7" w:rsidRPr="00C657B7" w:rsidRDefault="00C657B7" w:rsidP="00C657B7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7B7">
        <w:rPr>
          <w:rFonts w:ascii="Arial" w:hAnsi="Arial" w:cs="Arial"/>
          <w:sz w:val="24"/>
          <w:szCs w:val="24"/>
        </w:rPr>
        <w:t xml:space="preserve">höhere Mitarbeiterbindung </w:t>
      </w:r>
    </w:p>
    <w:p w:rsidR="00C657B7" w:rsidRPr="00C657B7" w:rsidRDefault="00C657B7" w:rsidP="00C657B7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7B7">
        <w:rPr>
          <w:rFonts w:ascii="Arial" w:hAnsi="Arial" w:cs="Arial"/>
          <w:sz w:val="24"/>
          <w:szCs w:val="24"/>
        </w:rPr>
        <w:t>höhere Attraktivität für neue Mitarbeiter</w:t>
      </w:r>
    </w:p>
    <w:p w:rsidR="00C657B7" w:rsidRDefault="00C657B7" w:rsidP="00C657B7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7B7">
        <w:rPr>
          <w:rFonts w:ascii="Arial" w:hAnsi="Arial" w:cs="Arial"/>
          <w:sz w:val="24"/>
          <w:szCs w:val="24"/>
        </w:rPr>
        <w:t>Moderne Ausstattung zieht moderne Mitarbeiter und Kunden an</w:t>
      </w:r>
    </w:p>
    <w:p w:rsidR="00C657B7" w:rsidRPr="00C657B7" w:rsidRDefault="00C657B7" w:rsidP="00C657B7">
      <w:pPr>
        <w:pStyle w:val="Listenabsatz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Insgesamt höhere Lebensqualität und Kanzleigewinne</w:t>
      </w:r>
    </w:p>
    <w:p w:rsidR="00BB3251" w:rsidRDefault="00BB3251" w:rsidP="003F24F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41A3" w:rsidRPr="00380068" w:rsidRDefault="000141A3" w:rsidP="003F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Umsetzung </w:t>
      </w:r>
      <w:r w:rsid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in Ihrer Kanzlei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 (siehe </w:t>
      </w:r>
      <w:r w:rsidR="00D93A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unten im 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Downloadbereich)</w:t>
      </w:r>
    </w:p>
    <w:p w:rsidR="000141A3" w:rsidRPr="005A2EE9" w:rsidRDefault="000141A3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F717E0" w:rsidRDefault="000141A3" w:rsidP="00DE7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Ich möchte Sie noch auf den Downloadbereich unterhalb dieses Videos aufmerksam machen. Dort finden Sie alles Wichtige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zur Umsetzung der Inhalte dieses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Video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s.</w:t>
      </w:r>
      <w:r w:rsidR="00DE72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Je mehr Ideen und Maßnahmen Sie in Ihrer Kanzlei umsetzen, desto erfolgreicher werden Sie!</w:t>
      </w:r>
    </w:p>
    <w:p w:rsidR="00E2356E" w:rsidRDefault="00964371" w:rsidP="00964371">
      <w:pPr>
        <w:tabs>
          <w:tab w:val="left" w:pos="19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EC6BCA" w:rsidRPr="00A2532F" w:rsidRDefault="008833B3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V</w:t>
      </w:r>
      <w:r w:rsidR="00EC6BCA" w:rsidRPr="00A253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erabschiedung</w:t>
      </w:r>
    </w:p>
    <w:p w:rsidR="00EC6BCA" w:rsidRPr="005A2EE9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Herzlichen Dank fürs Zuschauen. Ich wünsche Ihnen ganz viel Spaß und Erfolg bei der Umsetzung! Setzen Sie möglichst viel </w:t>
      </w:r>
      <w:r w:rsidR="0028406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schon 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der nächsten Woche um! Es lohnt sich! Und denken Sie immer daran: </w:t>
      </w:r>
    </w:p>
    <w:p w:rsidR="001B0C36" w:rsidRDefault="001B0C36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Pr="00E00499" w:rsidRDefault="00EC6BCA" w:rsidP="00E00499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E00499">
        <w:rPr>
          <w:rFonts w:ascii="Arial" w:eastAsia="Times New Roman" w:hAnsi="Arial" w:cs="Arial"/>
          <w:color w:val="FFFFFF" w:themeColor="background1"/>
          <w:sz w:val="24"/>
          <w:szCs w:val="24"/>
          <w:highlight w:val="darkGreen"/>
          <w:lang w:eastAsia="de-DE"/>
        </w:rPr>
        <w:t>Weniger Worte, mehr Transporte!</w:t>
      </w:r>
    </w:p>
    <w:p w:rsidR="00EC6BCA" w:rsidRPr="005A2EE9" w:rsidRDefault="00EC6BCA" w:rsidP="001B0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Patrik Luzius</w:t>
      </w:r>
    </w:p>
    <w:sectPr w:rsidR="00EC6BCA" w:rsidRPr="005A2EE9" w:rsidSect="005F7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63" w:rsidRDefault="00820563" w:rsidP="004E0E89">
      <w:pPr>
        <w:spacing w:after="0" w:line="240" w:lineRule="auto"/>
      </w:pPr>
      <w:r>
        <w:separator/>
      </w:r>
    </w:p>
  </w:endnote>
  <w:end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63" w:rsidRDefault="00820563" w:rsidP="004E0E89">
      <w:pPr>
        <w:spacing w:after="0" w:line="240" w:lineRule="auto"/>
      </w:pPr>
      <w:r>
        <w:separator/>
      </w:r>
    </w:p>
  </w:footnote>
  <w:foot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89" w:rsidRDefault="00A04F9A" w:rsidP="003B7B0E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KanzleiOptimierungsProgramm</w:t>
    </w:r>
    <w:r w:rsidR="004E0E89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 xml:space="preserve"> (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KOP)</w:t>
    </w:r>
  </w:p>
  <w:p w:rsidR="004E0E89" w:rsidRDefault="004E0E89" w:rsidP="004E0E89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</w:p>
  <w:p w:rsidR="004E0E89" w:rsidRPr="003B7B0E" w:rsidRDefault="002F1DE3" w:rsidP="003B7B0E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Video-</w:t>
    </w:r>
    <w:r w:rsidR="00E42D5C" w:rsidRPr="003B7B0E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Zusammenfassung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 xml:space="preserve">Video-Nr.: M 2 4 </w:t>
    </w:r>
    <w:r w:rsidR="00B706F2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6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Video-Thema: Mitarbeiterbindung</w:t>
    </w:r>
  </w:p>
  <w:p w:rsidR="004E0E89" w:rsidRPr="0008557D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 xml:space="preserve">Video-Titel: </w:t>
    </w:r>
    <w:r w:rsidR="00B706F2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Gute Arbeitsplatzausstattung</w:t>
    </w:r>
    <w:r w:rsidR="00380068" w:rsidRPr="001A72B8">
      <w:rPr>
        <w:rFonts w:ascii="Arial" w:eastAsia="Times New Roman" w:hAnsi="Arial" w:cs="Arial"/>
        <w:bCs/>
        <w:color w:val="000000"/>
        <w:sz w:val="24"/>
        <w:szCs w:val="24"/>
        <w:lang w:eastAsia="de-DE"/>
      </w:rPr>
      <w:br/>
    </w:r>
    <w:r w:rsidR="00380068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___________________________________________________________________</w:t>
    </w:r>
  </w:p>
  <w:p w:rsidR="004E0E89" w:rsidRDefault="004E0E89">
    <w:pPr>
      <w:pStyle w:val="Kopfzeile"/>
    </w:pPr>
    <w:r>
      <w:rPr>
        <w:caps/>
        <w:noProof/>
        <w:color w:val="808080" w:themeColor="background1" w:themeShade="80"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feld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89" w:rsidRDefault="004E0E89">
                            <w:pPr>
                              <w:pStyle w:val="Kopfzeil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C2D2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">
              <v:group id="Gruppe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htec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htec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E0E89" w:rsidRDefault="004E0E89">
                      <w:pPr>
                        <w:pStyle w:val="Kopfzeil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C2D2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5A" w:rsidRDefault="006308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146"/>
    <w:multiLevelType w:val="hybridMultilevel"/>
    <w:tmpl w:val="26502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66"/>
    <w:multiLevelType w:val="hybridMultilevel"/>
    <w:tmpl w:val="794CF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40C"/>
    <w:multiLevelType w:val="hybridMultilevel"/>
    <w:tmpl w:val="E0141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729C"/>
    <w:multiLevelType w:val="hybridMultilevel"/>
    <w:tmpl w:val="2A50A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5EC"/>
    <w:multiLevelType w:val="hybridMultilevel"/>
    <w:tmpl w:val="8F1CB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AD3"/>
    <w:multiLevelType w:val="hybridMultilevel"/>
    <w:tmpl w:val="91420F74"/>
    <w:lvl w:ilvl="0" w:tplc="B3A40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44C"/>
    <w:multiLevelType w:val="hybridMultilevel"/>
    <w:tmpl w:val="C19E568C"/>
    <w:lvl w:ilvl="0" w:tplc="0C28CDE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7B95090"/>
    <w:multiLevelType w:val="hybridMultilevel"/>
    <w:tmpl w:val="EA44C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1D5"/>
    <w:multiLevelType w:val="hybridMultilevel"/>
    <w:tmpl w:val="83A6E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D5565"/>
    <w:multiLevelType w:val="hybridMultilevel"/>
    <w:tmpl w:val="B75E18E4"/>
    <w:lvl w:ilvl="0" w:tplc="4A4EE2B0">
      <w:start w:val="1"/>
      <w:numFmt w:val="bullet"/>
      <w:pStyle w:val="L1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4930"/>
    <w:multiLevelType w:val="hybridMultilevel"/>
    <w:tmpl w:val="1B60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3E84"/>
    <w:multiLevelType w:val="hybridMultilevel"/>
    <w:tmpl w:val="01DA4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F1"/>
    <w:multiLevelType w:val="hybridMultilevel"/>
    <w:tmpl w:val="B778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1A0F"/>
    <w:multiLevelType w:val="hybridMultilevel"/>
    <w:tmpl w:val="F2BA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0FE8"/>
    <w:multiLevelType w:val="hybridMultilevel"/>
    <w:tmpl w:val="D8E2F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0BDD"/>
    <w:multiLevelType w:val="hybridMultilevel"/>
    <w:tmpl w:val="BF98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34716"/>
    <w:multiLevelType w:val="hybridMultilevel"/>
    <w:tmpl w:val="BE94E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0288"/>
    <w:multiLevelType w:val="hybridMultilevel"/>
    <w:tmpl w:val="B826F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C1B76"/>
    <w:multiLevelType w:val="hybridMultilevel"/>
    <w:tmpl w:val="40D0C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55228"/>
    <w:multiLevelType w:val="hybridMultilevel"/>
    <w:tmpl w:val="147C473E"/>
    <w:lvl w:ilvl="0" w:tplc="75D83D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3EB5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9E94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CAF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2E3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67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80B6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14C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9C3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C345153"/>
    <w:multiLevelType w:val="hybridMultilevel"/>
    <w:tmpl w:val="F9E2D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6A08"/>
    <w:multiLevelType w:val="hybridMultilevel"/>
    <w:tmpl w:val="1B4ED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D72"/>
    <w:multiLevelType w:val="hybridMultilevel"/>
    <w:tmpl w:val="A8509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0673E"/>
    <w:multiLevelType w:val="hybridMultilevel"/>
    <w:tmpl w:val="E3B8A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0712D"/>
    <w:multiLevelType w:val="hybridMultilevel"/>
    <w:tmpl w:val="26E0D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4AB2"/>
    <w:multiLevelType w:val="hybridMultilevel"/>
    <w:tmpl w:val="B46A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54175"/>
    <w:multiLevelType w:val="hybridMultilevel"/>
    <w:tmpl w:val="8D047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3418D"/>
    <w:multiLevelType w:val="hybridMultilevel"/>
    <w:tmpl w:val="14BCAD9C"/>
    <w:lvl w:ilvl="0" w:tplc="B3B4800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7CC5CAB"/>
    <w:multiLevelType w:val="hybridMultilevel"/>
    <w:tmpl w:val="A9026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1407D"/>
    <w:multiLevelType w:val="hybridMultilevel"/>
    <w:tmpl w:val="7CF2B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E6E0A"/>
    <w:multiLevelType w:val="hybridMultilevel"/>
    <w:tmpl w:val="8BF0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01B7"/>
    <w:multiLevelType w:val="hybridMultilevel"/>
    <w:tmpl w:val="F1107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64485"/>
    <w:multiLevelType w:val="hybridMultilevel"/>
    <w:tmpl w:val="E74607E0"/>
    <w:lvl w:ilvl="0" w:tplc="61BCC1D8">
      <w:start w:val="1"/>
      <w:numFmt w:val="bullet"/>
      <w:pStyle w:val="L1b"/>
      <w:lvlText w:val="▬"/>
      <w:lvlJc w:val="left"/>
      <w:pPr>
        <w:ind w:left="720" w:hanging="360"/>
      </w:pPr>
      <w:rPr>
        <w:rFonts w:ascii="Times New Roman" w:hAnsi="Times New Roman" w:cs="Times New Roman" w:hint="default"/>
        <w:position w:val="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44B7D"/>
    <w:multiLevelType w:val="hybridMultilevel"/>
    <w:tmpl w:val="5924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1FAB"/>
    <w:multiLevelType w:val="hybridMultilevel"/>
    <w:tmpl w:val="9314D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731DF"/>
    <w:multiLevelType w:val="hybridMultilevel"/>
    <w:tmpl w:val="D2A6B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D02C2"/>
    <w:multiLevelType w:val="hybridMultilevel"/>
    <w:tmpl w:val="ECD8B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60354"/>
    <w:multiLevelType w:val="hybridMultilevel"/>
    <w:tmpl w:val="A068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4517"/>
    <w:multiLevelType w:val="hybridMultilevel"/>
    <w:tmpl w:val="88A49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50BE"/>
    <w:multiLevelType w:val="hybridMultilevel"/>
    <w:tmpl w:val="805EF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D7121"/>
    <w:multiLevelType w:val="hybridMultilevel"/>
    <w:tmpl w:val="974EF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44F1C"/>
    <w:multiLevelType w:val="hybridMultilevel"/>
    <w:tmpl w:val="31DAE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78747D"/>
    <w:multiLevelType w:val="hybridMultilevel"/>
    <w:tmpl w:val="5B32F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5524B"/>
    <w:multiLevelType w:val="hybridMultilevel"/>
    <w:tmpl w:val="966C3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22"/>
  </w:num>
  <w:num w:numId="5">
    <w:abstractNumId w:val="12"/>
  </w:num>
  <w:num w:numId="6">
    <w:abstractNumId w:val="36"/>
  </w:num>
  <w:num w:numId="7">
    <w:abstractNumId w:val="28"/>
  </w:num>
  <w:num w:numId="8">
    <w:abstractNumId w:val="13"/>
  </w:num>
  <w:num w:numId="9">
    <w:abstractNumId w:val="43"/>
  </w:num>
  <w:num w:numId="10">
    <w:abstractNumId w:val="37"/>
  </w:num>
  <w:num w:numId="11">
    <w:abstractNumId w:val="2"/>
  </w:num>
  <w:num w:numId="12">
    <w:abstractNumId w:val="15"/>
  </w:num>
  <w:num w:numId="13">
    <w:abstractNumId w:val="30"/>
  </w:num>
  <w:num w:numId="14">
    <w:abstractNumId w:val="39"/>
  </w:num>
  <w:num w:numId="15">
    <w:abstractNumId w:val="5"/>
  </w:num>
  <w:num w:numId="16">
    <w:abstractNumId w:val="6"/>
  </w:num>
  <w:num w:numId="17">
    <w:abstractNumId w:val="27"/>
  </w:num>
  <w:num w:numId="18">
    <w:abstractNumId w:val="1"/>
  </w:num>
  <w:num w:numId="19">
    <w:abstractNumId w:val="7"/>
  </w:num>
  <w:num w:numId="20">
    <w:abstractNumId w:val="17"/>
  </w:num>
  <w:num w:numId="21">
    <w:abstractNumId w:val="16"/>
  </w:num>
  <w:num w:numId="22">
    <w:abstractNumId w:val="34"/>
  </w:num>
  <w:num w:numId="23">
    <w:abstractNumId w:val="10"/>
  </w:num>
  <w:num w:numId="24">
    <w:abstractNumId w:val="18"/>
  </w:num>
  <w:num w:numId="25">
    <w:abstractNumId w:val="4"/>
  </w:num>
  <w:num w:numId="26">
    <w:abstractNumId w:val="38"/>
  </w:num>
  <w:num w:numId="27">
    <w:abstractNumId w:val="40"/>
  </w:num>
  <w:num w:numId="28">
    <w:abstractNumId w:val="25"/>
  </w:num>
  <w:num w:numId="29">
    <w:abstractNumId w:val="32"/>
  </w:num>
  <w:num w:numId="30">
    <w:abstractNumId w:val="11"/>
  </w:num>
  <w:num w:numId="31">
    <w:abstractNumId w:val="26"/>
  </w:num>
  <w:num w:numId="32">
    <w:abstractNumId w:val="42"/>
  </w:num>
  <w:num w:numId="33">
    <w:abstractNumId w:val="31"/>
  </w:num>
  <w:num w:numId="34">
    <w:abstractNumId w:val="14"/>
  </w:num>
  <w:num w:numId="35">
    <w:abstractNumId w:val="29"/>
  </w:num>
  <w:num w:numId="36">
    <w:abstractNumId w:val="20"/>
  </w:num>
  <w:num w:numId="37">
    <w:abstractNumId w:val="33"/>
  </w:num>
  <w:num w:numId="38">
    <w:abstractNumId w:val="0"/>
  </w:num>
  <w:num w:numId="39">
    <w:abstractNumId w:val="19"/>
  </w:num>
  <w:num w:numId="40">
    <w:abstractNumId w:val="41"/>
  </w:num>
  <w:num w:numId="41">
    <w:abstractNumId w:val="8"/>
  </w:num>
  <w:num w:numId="42">
    <w:abstractNumId w:val="21"/>
  </w:num>
  <w:num w:numId="43">
    <w:abstractNumId w:val="3"/>
  </w:num>
  <w:num w:numId="4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c18559c-fc65-4eee-abcd-c00aa0bc75f8}"/>
  </w:docVars>
  <w:rsids>
    <w:rsidRoot w:val="00AF3147"/>
    <w:rsid w:val="000023F0"/>
    <w:rsid w:val="00010916"/>
    <w:rsid w:val="0001104B"/>
    <w:rsid w:val="00012A68"/>
    <w:rsid w:val="000141A3"/>
    <w:rsid w:val="00017F2B"/>
    <w:rsid w:val="00021046"/>
    <w:rsid w:val="00021329"/>
    <w:rsid w:val="000279B1"/>
    <w:rsid w:val="00027E6D"/>
    <w:rsid w:val="00030FC2"/>
    <w:rsid w:val="000321D1"/>
    <w:rsid w:val="00032BF6"/>
    <w:rsid w:val="00035E2C"/>
    <w:rsid w:val="00036697"/>
    <w:rsid w:val="0004169C"/>
    <w:rsid w:val="0004209A"/>
    <w:rsid w:val="00045DAC"/>
    <w:rsid w:val="00050669"/>
    <w:rsid w:val="00052629"/>
    <w:rsid w:val="00055B23"/>
    <w:rsid w:val="0005714B"/>
    <w:rsid w:val="00060367"/>
    <w:rsid w:val="00060381"/>
    <w:rsid w:val="00061633"/>
    <w:rsid w:val="00061917"/>
    <w:rsid w:val="0006454C"/>
    <w:rsid w:val="0006551C"/>
    <w:rsid w:val="0007569B"/>
    <w:rsid w:val="000756D7"/>
    <w:rsid w:val="0007648B"/>
    <w:rsid w:val="000775A5"/>
    <w:rsid w:val="00081D46"/>
    <w:rsid w:val="0008557D"/>
    <w:rsid w:val="0008566C"/>
    <w:rsid w:val="00085C7F"/>
    <w:rsid w:val="0009114E"/>
    <w:rsid w:val="00092EF7"/>
    <w:rsid w:val="00093960"/>
    <w:rsid w:val="00096FF4"/>
    <w:rsid w:val="000A439D"/>
    <w:rsid w:val="000A7F04"/>
    <w:rsid w:val="000B5996"/>
    <w:rsid w:val="000C0685"/>
    <w:rsid w:val="000C192E"/>
    <w:rsid w:val="000C2080"/>
    <w:rsid w:val="000C38FC"/>
    <w:rsid w:val="000E118D"/>
    <w:rsid w:val="000E196C"/>
    <w:rsid w:val="000E59E1"/>
    <w:rsid w:val="000F36D6"/>
    <w:rsid w:val="000F6B0E"/>
    <w:rsid w:val="000F6D0D"/>
    <w:rsid w:val="001035B7"/>
    <w:rsid w:val="00104176"/>
    <w:rsid w:val="00113169"/>
    <w:rsid w:val="0011450E"/>
    <w:rsid w:val="00116AA9"/>
    <w:rsid w:val="00120C8A"/>
    <w:rsid w:val="00121716"/>
    <w:rsid w:val="00122B69"/>
    <w:rsid w:val="00127352"/>
    <w:rsid w:val="0013029A"/>
    <w:rsid w:val="0013163E"/>
    <w:rsid w:val="00132149"/>
    <w:rsid w:val="00140709"/>
    <w:rsid w:val="001410A5"/>
    <w:rsid w:val="00153162"/>
    <w:rsid w:val="00154984"/>
    <w:rsid w:val="00155201"/>
    <w:rsid w:val="00160188"/>
    <w:rsid w:val="00163AD3"/>
    <w:rsid w:val="0016562E"/>
    <w:rsid w:val="00166C72"/>
    <w:rsid w:val="00177DE4"/>
    <w:rsid w:val="00180880"/>
    <w:rsid w:val="001864DE"/>
    <w:rsid w:val="0018749C"/>
    <w:rsid w:val="001900B8"/>
    <w:rsid w:val="00190C88"/>
    <w:rsid w:val="00191553"/>
    <w:rsid w:val="00195646"/>
    <w:rsid w:val="001958B1"/>
    <w:rsid w:val="00197DCE"/>
    <w:rsid w:val="001A0A8F"/>
    <w:rsid w:val="001A2ACA"/>
    <w:rsid w:val="001A72B8"/>
    <w:rsid w:val="001B0C36"/>
    <w:rsid w:val="001B2563"/>
    <w:rsid w:val="001B2FD3"/>
    <w:rsid w:val="001B37A9"/>
    <w:rsid w:val="001B3F0C"/>
    <w:rsid w:val="001B6535"/>
    <w:rsid w:val="001C41A6"/>
    <w:rsid w:val="001C44CA"/>
    <w:rsid w:val="001C6C97"/>
    <w:rsid w:val="001D2FE5"/>
    <w:rsid w:val="001D336E"/>
    <w:rsid w:val="001D4AA8"/>
    <w:rsid w:val="001D722E"/>
    <w:rsid w:val="001E03D1"/>
    <w:rsid w:val="001E0706"/>
    <w:rsid w:val="001E211B"/>
    <w:rsid w:val="001E6279"/>
    <w:rsid w:val="001E6724"/>
    <w:rsid w:val="001E77F6"/>
    <w:rsid w:val="001F27A5"/>
    <w:rsid w:val="001F36F1"/>
    <w:rsid w:val="0020187F"/>
    <w:rsid w:val="00204A0E"/>
    <w:rsid w:val="00216C34"/>
    <w:rsid w:val="00220582"/>
    <w:rsid w:val="00220BD0"/>
    <w:rsid w:val="00221F96"/>
    <w:rsid w:val="002234E0"/>
    <w:rsid w:val="0022426F"/>
    <w:rsid w:val="00226FE1"/>
    <w:rsid w:val="0023293E"/>
    <w:rsid w:val="00233131"/>
    <w:rsid w:val="00234C8B"/>
    <w:rsid w:val="002421BB"/>
    <w:rsid w:val="00243A6D"/>
    <w:rsid w:val="00250272"/>
    <w:rsid w:val="00260189"/>
    <w:rsid w:val="00261C4E"/>
    <w:rsid w:val="00262F4F"/>
    <w:rsid w:val="00264C84"/>
    <w:rsid w:val="00265B4C"/>
    <w:rsid w:val="00280846"/>
    <w:rsid w:val="00284062"/>
    <w:rsid w:val="00286782"/>
    <w:rsid w:val="002919B5"/>
    <w:rsid w:val="00292B13"/>
    <w:rsid w:val="002945F1"/>
    <w:rsid w:val="0029515A"/>
    <w:rsid w:val="002A0292"/>
    <w:rsid w:val="002A2030"/>
    <w:rsid w:val="002A2398"/>
    <w:rsid w:val="002A2CED"/>
    <w:rsid w:val="002A3982"/>
    <w:rsid w:val="002A3CA9"/>
    <w:rsid w:val="002B6178"/>
    <w:rsid w:val="002B6562"/>
    <w:rsid w:val="002C0018"/>
    <w:rsid w:val="002C0722"/>
    <w:rsid w:val="002C109E"/>
    <w:rsid w:val="002C48E0"/>
    <w:rsid w:val="002C612E"/>
    <w:rsid w:val="002C7E30"/>
    <w:rsid w:val="002D0060"/>
    <w:rsid w:val="002D3A08"/>
    <w:rsid w:val="002D40AE"/>
    <w:rsid w:val="002D74FB"/>
    <w:rsid w:val="002E53C0"/>
    <w:rsid w:val="002E61D6"/>
    <w:rsid w:val="002E7C05"/>
    <w:rsid w:val="002E7FBB"/>
    <w:rsid w:val="002F000F"/>
    <w:rsid w:val="002F0C14"/>
    <w:rsid w:val="002F1C63"/>
    <w:rsid w:val="002F1DE3"/>
    <w:rsid w:val="002F4D3B"/>
    <w:rsid w:val="00300628"/>
    <w:rsid w:val="00306225"/>
    <w:rsid w:val="00312A94"/>
    <w:rsid w:val="003169E6"/>
    <w:rsid w:val="00320D75"/>
    <w:rsid w:val="00323FEB"/>
    <w:rsid w:val="00326C30"/>
    <w:rsid w:val="00327094"/>
    <w:rsid w:val="003333D4"/>
    <w:rsid w:val="00335964"/>
    <w:rsid w:val="00342414"/>
    <w:rsid w:val="003439DF"/>
    <w:rsid w:val="00346F38"/>
    <w:rsid w:val="0034727B"/>
    <w:rsid w:val="00350D0A"/>
    <w:rsid w:val="00352420"/>
    <w:rsid w:val="00352EB3"/>
    <w:rsid w:val="00353089"/>
    <w:rsid w:val="003537C2"/>
    <w:rsid w:val="003659FE"/>
    <w:rsid w:val="003703F1"/>
    <w:rsid w:val="00373AF4"/>
    <w:rsid w:val="00374267"/>
    <w:rsid w:val="00380068"/>
    <w:rsid w:val="003840E0"/>
    <w:rsid w:val="0038451C"/>
    <w:rsid w:val="00391A3C"/>
    <w:rsid w:val="00394318"/>
    <w:rsid w:val="00396D85"/>
    <w:rsid w:val="00397B36"/>
    <w:rsid w:val="003A13BD"/>
    <w:rsid w:val="003A15A9"/>
    <w:rsid w:val="003A2E7D"/>
    <w:rsid w:val="003A30C6"/>
    <w:rsid w:val="003A5D70"/>
    <w:rsid w:val="003A67B8"/>
    <w:rsid w:val="003B678C"/>
    <w:rsid w:val="003B7B0E"/>
    <w:rsid w:val="003C34CD"/>
    <w:rsid w:val="003C4A76"/>
    <w:rsid w:val="003C70AC"/>
    <w:rsid w:val="003D269F"/>
    <w:rsid w:val="003D3D05"/>
    <w:rsid w:val="003E52FD"/>
    <w:rsid w:val="003E6D03"/>
    <w:rsid w:val="003E74C5"/>
    <w:rsid w:val="003F12CD"/>
    <w:rsid w:val="003F226D"/>
    <w:rsid w:val="003F24FF"/>
    <w:rsid w:val="003F5072"/>
    <w:rsid w:val="003F6613"/>
    <w:rsid w:val="003F7A9E"/>
    <w:rsid w:val="004033B9"/>
    <w:rsid w:val="0040716E"/>
    <w:rsid w:val="00411994"/>
    <w:rsid w:val="00411B82"/>
    <w:rsid w:val="00411B8E"/>
    <w:rsid w:val="00413079"/>
    <w:rsid w:val="00413D9D"/>
    <w:rsid w:val="00414890"/>
    <w:rsid w:val="00430FA7"/>
    <w:rsid w:val="00431FA4"/>
    <w:rsid w:val="00433AA7"/>
    <w:rsid w:val="00437E25"/>
    <w:rsid w:val="00440D71"/>
    <w:rsid w:val="0044245F"/>
    <w:rsid w:val="00444474"/>
    <w:rsid w:val="00446389"/>
    <w:rsid w:val="0045562A"/>
    <w:rsid w:val="00455CAF"/>
    <w:rsid w:val="00456E66"/>
    <w:rsid w:val="0046048F"/>
    <w:rsid w:val="00461826"/>
    <w:rsid w:val="00461F19"/>
    <w:rsid w:val="00463E27"/>
    <w:rsid w:val="00463E6F"/>
    <w:rsid w:val="004717AD"/>
    <w:rsid w:val="00475A1E"/>
    <w:rsid w:val="00476743"/>
    <w:rsid w:val="0047784B"/>
    <w:rsid w:val="00477D68"/>
    <w:rsid w:val="004811DB"/>
    <w:rsid w:val="004843AA"/>
    <w:rsid w:val="004843BD"/>
    <w:rsid w:val="00485495"/>
    <w:rsid w:val="00492704"/>
    <w:rsid w:val="0049382E"/>
    <w:rsid w:val="00493F47"/>
    <w:rsid w:val="00495FF0"/>
    <w:rsid w:val="004A109F"/>
    <w:rsid w:val="004A5A92"/>
    <w:rsid w:val="004B23ED"/>
    <w:rsid w:val="004B3119"/>
    <w:rsid w:val="004C197C"/>
    <w:rsid w:val="004C1F51"/>
    <w:rsid w:val="004C2816"/>
    <w:rsid w:val="004D06EE"/>
    <w:rsid w:val="004D1D88"/>
    <w:rsid w:val="004D595A"/>
    <w:rsid w:val="004D5F4B"/>
    <w:rsid w:val="004D691C"/>
    <w:rsid w:val="004D7964"/>
    <w:rsid w:val="004E0E89"/>
    <w:rsid w:val="004E5449"/>
    <w:rsid w:val="004E7414"/>
    <w:rsid w:val="004E7CC0"/>
    <w:rsid w:val="004F0F47"/>
    <w:rsid w:val="004F208E"/>
    <w:rsid w:val="004F7D1A"/>
    <w:rsid w:val="00501364"/>
    <w:rsid w:val="00505112"/>
    <w:rsid w:val="005148DC"/>
    <w:rsid w:val="00515962"/>
    <w:rsid w:val="00521E57"/>
    <w:rsid w:val="005220BE"/>
    <w:rsid w:val="00523858"/>
    <w:rsid w:val="00530290"/>
    <w:rsid w:val="0053655E"/>
    <w:rsid w:val="00536A99"/>
    <w:rsid w:val="005371E3"/>
    <w:rsid w:val="00541916"/>
    <w:rsid w:val="00541CAB"/>
    <w:rsid w:val="00546DC9"/>
    <w:rsid w:val="00547E33"/>
    <w:rsid w:val="00552815"/>
    <w:rsid w:val="005536B7"/>
    <w:rsid w:val="00553BB0"/>
    <w:rsid w:val="00556320"/>
    <w:rsid w:val="005601CC"/>
    <w:rsid w:val="00561896"/>
    <w:rsid w:val="00561966"/>
    <w:rsid w:val="005651B7"/>
    <w:rsid w:val="005701E5"/>
    <w:rsid w:val="00571D21"/>
    <w:rsid w:val="00580B2D"/>
    <w:rsid w:val="00580E3E"/>
    <w:rsid w:val="0058147F"/>
    <w:rsid w:val="00582077"/>
    <w:rsid w:val="0058318D"/>
    <w:rsid w:val="005852FC"/>
    <w:rsid w:val="00585428"/>
    <w:rsid w:val="00585900"/>
    <w:rsid w:val="00594CA3"/>
    <w:rsid w:val="00595E65"/>
    <w:rsid w:val="00597334"/>
    <w:rsid w:val="005A2EE9"/>
    <w:rsid w:val="005A339D"/>
    <w:rsid w:val="005A44E5"/>
    <w:rsid w:val="005A536E"/>
    <w:rsid w:val="005A6219"/>
    <w:rsid w:val="005A7840"/>
    <w:rsid w:val="005B1717"/>
    <w:rsid w:val="005B5F4C"/>
    <w:rsid w:val="005C3878"/>
    <w:rsid w:val="005C3D59"/>
    <w:rsid w:val="005C6DA6"/>
    <w:rsid w:val="005D09DB"/>
    <w:rsid w:val="005D1573"/>
    <w:rsid w:val="005D3704"/>
    <w:rsid w:val="005D6EFC"/>
    <w:rsid w:val="005E06AE"/>
    <w:rsid w:val="005E3C49"/>
    <w:rsid w:val="005F0857"/>
    <w:rsid w:val="005F5271"/>
    <w:rsid w:val="005F5F06"/>
    <w:rsid w:val="005F7341"/>
    <w:rsid w:val="005F778E"/>
    <w:rsid w:val="00600058"/>
    <w:rsid w:val="00600CCB"/>
    <w:rsid w:val="006023F0"/>
    <w:rsid w:val="00611FDD"/>
    <w:rsid w:val="00613304"/>
    <w:rsid w:val="00613922"/>
    <w:rsid w:val="00614666"/>
    <w:rsid w:val="00615B4B"/>
    <w:rsid w:val="00616F4F"/>
    <w:rsid w:val="00617584"/>
    <w:rsid w:val="00623ADB"/>
    <w:rsid w:val="0063085A"/>
    <w:rsid w:val="00630AAC"/>
    <w:rsid w:val="0063713C"/>
    <w:rsid w:val="00640822"/>
    <w:rsid w:val="0064115B"/>
    <w:rsid w:val="00642676"/>
    <w:rsid w:val="00646672"/>
    <w:rsid w:val="00646E43"/>
    <w:rsid w:val="006515D2"/>
    <w:rsid w:val="00662FF9"/>
    <w:rsid w:val="00663D81"/>
    <w:rsid w:val="00672249"/>
    <w:rsid w:val="006727BE"/>
    <w:rsid w:val="0067298B"/>
    <w:rsid w:val="00674CB6"/>
    <w:rsid w:val="006770A4"/>
    <w:rsid w:val="00682F6C"/>
    <w:rsid w:val="006832BF"/>
    <w:rsid w:val="00685294"/>
    <w:rsid w:val="00690736"/>
    <w:rsid w:val="00691B2F"/>
    <w:rsid w:val="006A1BC3"/>
    <w:rsid w:val="006A1E63"/>
    <w:rsid w:val="006A33F9"/>
    <w:rsid w:val="006A3C1F"/>
    <w:rsid w:val="006A45FF"/>
    <w:rsid w:val="006A6700"/>
    <w:rsid w:val="006A6C76"/>
    <w:rsid w:val="006A7C61"/>
    <w:rsid w:val="006B287A"/>
    <w:rsid w:val="006B3BF2"/>
    <w:rsid w:val="006B46DB"/>
    <w:rsid w:val="006B685F"/>
    <w:rsid w:val="006C0BED"/>
    <w:rsid w:val="006D6B97"/>
    <w:rsid w:val="006E40D7"/>
    <w:rsid w:val="006E63AB"/>
    <w:rsid w:val="006F3EBE"/>
    <w:rsid w:val="006F461C"/>
    <w:rsid w:val="006F4637"/>
    <w:rsid w:val="006F76BA"/>
    <w:rsid w:val="0070097C"/>
    <w:rsid w:val="007019F1"/>
    <w:rsid w:val="00703590"/>
    <w:rsid w:val="00710CAA"/>
    <w:rsid w:val="00711DDB"/>
    <w:rsid w:val="00712F24"/>
    <w:rsid w:val="0071429D"/>
    <w:rsid w:val="00715A25"/>
    <w:rsid w:val="00716912"/>
    <w:rsid w:val="00721BE6"/>
    <w:rsid w:val="00723A5B"/>
    <w:rsid w:val="00725DC1"/>
    <w:rsid w:val="007271B0"/>
    <w:rsid w:val="00732473"/>
    <w:rsid w:val="00732827"/>
    <w:rsid w:val="0073298F"/>
    <w:rsid w:val="0073373E"/>
    <w:rsid w:val="00733B7D"/>
    <w:rsid w:val="0074725E"/>
    <w:rsid w:val="007539FD"/>
    <w:rsid w:val="00757324"/>
    <w:rsid w:val="00766BE3"/>
    <w:rsid w:val="0077064A"/>
    <w:rsid w:val="0077344A"/>
    <w:rsid w:val="00775277"/>
    <w:rsid w:val="007763A9"/>
    <w:rsid w:val="00776F23"/>
    <w:rsid w:val="00777A08"/>
    <w:rsid w:val="00777C25"/>
    <w:rsid w:val="0078186B"/>
    <w:rsid w:val="0078355C"/>
    <w:rsid w:val="00783BD4"/>
    <w:rsid w:val="0078520B"/>
    <w:rsid w:val="00786AC9"/>
    <w:rsid w:val="00797595"/>
    <w:rsid w:val="00797E74"/>
    <w:rsid w:val="007A0802"/>
    <w:rsid w:val="007A0FA0"/>
    <w:rsid w:val="007A2D3A"/>
    <w:rsid w:val="007A3AE9"/>
    <w:rsid w:val="007A48A2"/>
    <w:rsid w:val="007A54A4"/>
    <w:rsid w:val="007B3D69"/>
    <w:rsid w:val="007B3E76"/>
    <w:rsid w:val="007B57E1"/>
    <w:rsid w:val="007B5EE1"/>
    <w:rsid w:val="007C3395"/>
    <w:rsid w:val="007C4289"/>
    <w:rsid w:val="007C4F85"/>
    <w:rsid w:val="007C503C"/>
    <w:rsid w:val="007C6FD6"/>
    <w:rsid w:val="007D3290"/>
    <w:rsid w:val="007D5E03"/>
    <w:rsid w:val="007D7AA9"/>
    <w:rsid w:val="007E007D"/>
    <w:rsid w:val="007E17FC"/>
    <w:rsid w:val="007E2D71"/>
    <w:rsid w:val="007E4798"/>
    <w:rsid w:val="007F20F1"/>
    <w:rsid w:val="007F4817"/>
    <w:rsid w:val="00802C29"/>
    <w:rsid w:val="00805BF1"/>
    <w:rsid w:val="00805E67"/>
    <w:rsid w:val="008068C7"/>
    <w:rsid w:val="00807D47"/>
    <w:rsid w:val="008121EC"/>
    <w:rsid w:val="0081228B"/>
    <w:rsid w:val="008132A0"/>
    <w:rsid w:val="00813776"/>
    <w:rsid w:val="008158AB"/>
    <w:rsid w:val="00816685"/>
    <w:rsid w:val="00820563"/>
    <w:rsid w:val="00820DED"/>
    <w:rsid w:val="0083046F"/>
    <w:rsid w:val="008323A6"/>
    <w:rsid w:val="00832F35"/>
    <w:rsid w:val="00833C5C"/>
    <w:rsid w:val="00834B60"/>
    <w:rsid w:val="008352D8"/>
    <w:rsid w:val="008354FC"/>
    <w:rsid w:val="00842B9F"/>
    <w:rsid w:val="00843F99"/>
    <w:rsid w:val="008469B5"/>
    <w:rsid w:val="008474C7"/>
    <w:rsid w:val="008565C1"/>
    <w:rsid w:val="00856A18"/>
    <w:rsid w:val="00857833"/>
    <w:rsid w:val="00861131"/>
    <w:rsid w:val="008618E6"/>
    <w:rsid w:val="00864204"/>
    <w:rsid w:val="008669CB"/>
    <w:rsid w:val="00874CEC"/>
    <w:rsid w:val="0087591E"/>
    <w:rsid w:val="00875A29"/>
    <w:rsid w:val="00875FAC"/>
    <w:rsid w:val="00876C29"/>
    <w:rsid w:val="00877C05"/>
    <w:rsid w:val="00880EFD"/>
    <w:rsid w:val="008818E0"/>
    <w:rsid w:val="008822FA"/>
    <w:rsid w:val="0088268E"/>
    <w:rsid w:val="008833B3"/>
    <w:rsid w:val="0088539C"/>
    <w:rsid w:val="0088631B"/>
    <w:rsid w:val="00887175"/>
    <w:rsid w:val="00887A49"/>
    <w:rsid w:val="008935A4"/>
    <w:rsid w:val="00896575"/>
    <w:rsid w:val="00897C63"/>
    <w:rsid w:val="008A01DA"/>
    <w:rsid w:val="008B4470"/>
    <w:rsid w:val="008B4AB4"/>
    <w:rsid w:val="008B67C5"/>
    <w:rsid w:val="008C3687"/>
    <w:rsid w:val="008C5D0D"/>
    <w:rsid w:val="008D05D4"/>
    <w:rsid w:val="008D2A01"/>
    <w:rsid w:val="008D30C8"/>
    <w:rsid w:val="008D33F0"/>
    <w:rsid w:val="008D42DE"/>
    <w:rsid w:val="008D5AF5"/>
    <w:rsid w:val="008D5DDC"/>
    <w:rsid w:val="008D658B"/>
    <w:rsid w:val="008D68FC"/>
    <w:rsid w:val="008D7284"/>
    <w:rsid w:val="008E054C"/>
    <w:rsid w:val="008E14A2"/>
    <w:rsid w:val="008E2B5B"/>
    <w:rsid w:val="008E424C"/>
    <w:rsid w:val="008E4634"/>
    <w:rsid w:val="008E4B1D"/>
    <w:rsid w:val="008E52B9"/>
    <w:rsid w:val="008E6E84"/>
    <w:rsid w:val="008E756C"/>
    <w:rsid w:val="008F20CE"/>
    <w:rsid w:val="009047D4"/>
    <w:rsid w:val="0090569F"/>
    <w:rsid w:val="00905D4D"/>
    <w:rsid w:val="00911068"/>
    <w:rsid w:val="00911EB8"/>
    <w:rsid w:val="00916213"/>
    <w:rsid w:val="00916C3C"/>
    <w:rsid w:val="00921223"/>
    <w:rsid w:val="00922D19"/>
    <w:rsid w:val="009316BA"/>
    <w:rsid w:val="0093335E"/>
    <w:rsid w:val="00940F3C"/>
    <w:rsid w:val="00941127"/>
    <w:rsid w:val="00942042"/>
    <w:rsid w:val="009427E4"/>
    <w:rsid w:val="00951D44"/>
    <w:rsid w:val="00955AC5"/>
    <w:rsid w:val="009615E4"/>
    <w:rsid w:val="00962769"/>
    <w:rsid w:val="009637D5"/>
    <w:rsid w:val="00964371"/>
    <w:rsid w:val="00971B1A"/>
    <w:rsid w:val="00971DB5"/>
    <w:rsid w:val="009733A9"/>
    <w:rsid w:val="00977C80"/>
    <w:rsid w:val="00977F97"/>
    <w:rsid w:val="00984FF5"/>
    <w:rsid w:val="00985CC8"/>
    <w:rsid w:val="00986565"/>
    <w:rsid w:val="0099012D"/>
    <w:rsid w:val="0099096B"/>
    <w:rsid w:val="00992A53"/>
    <w:rsid w:val="00993A6A"/>
    <w:rsid w:val="00993ECF"/>
    <w:rsid w:val="0099545A"/>
    <w:rsid w:val="00997801"/>
    <w:rsid w:val="009A2EAA"/>
    <w:rsid w:val="009A7ABD"/>
    <w:rsid w:val="009B21EB"/>
    <w:rsid w:val="009B49CF"/>
    <w:rsid w:val="009C217E"/>
    <w:rsid w:val="009C56DF"/>
    <w:rsid w:val="009D03CB"/>
    <w:rsid w:val="009D5E9E"/>
    <w:rsid w:val="009D6834"/>
    <w:rsid w:val="009E1CDC"/>
    <w:rsid w:val="009E3825"/>
    <w:rsid w:val="009F035C"/>
    <w:rsid w:val="009F5842"/>
    <w:rsid w:val="009F7EE5"/>
    <w:rsid w:val="00A0014C"/>
    <w:rsid w:val="00A002B7"/>
    <w:rsid w:val="00A04F6B"/>
    <w:rsid w:val="00A04F9A"/>
    <w:rsid w:val="00A11E0E"/>
    <w:rsid w:val="00A13143"/>
    <w:rsid w:val="00A13461"/>
    <w:rsid w:val="00A174BF"/>
    <w:rsid w:val="00A2532F"/>
    <w:rsid w:val="00A34062"/>
    <w:rsid w:val="00A40A1D"/>
    <w:rsid w:val="00A50782"/>
    <w:rsid w:val="00A5144C"/>
    <w:rsid w:val="00A5479A"/>
    <w:rsid w:val="00A56C31"/>
    <w:rsid w:val="00A611E1"/>
    <w:rsid w:val="00A612B4"/>
    <w:rsid w:val="00A61A5E"/>
    <w:rsid w:val="00A76851"/>
    <w:rsid w:val="00A77302"/>
    <w:rsid w:val="00A81452"/>
    <w:rsid w:val="00A819E0"/>
    <w:rsid w:val="00A822EA"/>
    <w:rsid w:val="00A84CBF"/>
    <w:rsid w:val="00A87D23"/>
    <w:rsid w:val="00A94BA2"/>
    <w:rsid w:val="00AA0F5E"/>
    <w:rsid w:val="00AA3936"/>
    <w:rsid w:val="00AA78D3"/>
    <w:rsid w:val="00AA7C46"/>
    <w:rsid w:val="00AB0696"/>
    <w:rsid w:val="00AB7D61"/>
    <w:rsid w:val="00AC27E1"/>
    <w:rsid w:val="00AC2A54"/>
    <w:rsid w:val="00AC330D"/>
    <w:rsid w:val="00AD21AC"/>
    <w:rsid w:val="00AD4772"/>
    <w:rsid w:val="00AD56A6"/>
    <w:rsid w:val="00AD5845"/>
    <w:rsid w:val="00AD67F8"/>
    <w:rsid w:val="00AD70B8"/>
    <w:rsid w:val="00AE0580"/>
    <w:rsid w:val="00AE32AD"/>
    <w:rsid w:val="00AE40A5"/>
    <w:rsid w:val="00AE57F6"/>
    <w:rsid w:val="00AF3147"/>
    <w:rsid w:val="00AF5C4B"/>
    <w:rsid w:val="00B0555B"/>
    <w:rsid w:val="00B06981"/>
    <w:rsid w:val="00B07864"/>
    <w:rsid w:val="00B14BB3"/>
    <w:rsid w:val="00B162AF"/>
    <w:rsid w:val="00B2378A"/>
    <w:rsid w:val="00B31D14"/>
    <w:rsid w:val="00B324CB"/>
    <w:rsid w:val="00B34C02"/>
    <w:rsid w:val="00B34EE0"/>
    <w:rsid w:val="00B35542"/>
    <w:rsid w:val="00B35C73"/>
    <w:rsid w:val="00B415FA"/>
    <w:rsid w:val="00B47318"/>
    <w:rsid w:val="00B56566"/>
    <w:rsid w:val="00B6265E"/>
    <w:rsid w:val="00B706F2"/>
    <w:rsid w:val="00B717B7"/>
    <w:rsid w:val="00B71C87"/>
    <w:rsid w:val="00B77740"/>
    <w:rsid w:val="00B80DDB"/>
    <w:rsid w:val="00B857CB"/>
    <w:rsid w:val="00B90E49"/>
    <w:rsid w:val="00B9248B"/>
    <w:rsid w:val="00BA154F"/>
    <w:rsid w:val="00BA25BF"/>
    <w:rsid w:val="00BA3E0D"/>
    <w:rsid w:val="00BA5A5B"/>
    <w:rsid w:val="00BB03FC"/>
    <w:rsid w:val="00BB24BC"/>
    <w:rsid w:val="00BB3251"/>
    <w:rsid w:val="00BB62AF"/>
    <w:rsid w:val="00BC2D22"/>
    <w:rsid w:val="00BC44F4"/>
    <w:rsid w:val="00BC4FDE"/>
    <w:rsid w:val="00BE3601"/>
    <w:rsid w:val="00BE3AFB"/>
    <w:rsid w:val="00BE3E80"/>
    <w:rsid w:val="00BE7B9B"/>
    <w:rsid w:val="00BF6039"/>
    <w:rsid w:val="00C075C1"/>
    <w:rsid w:val="00C07C67"/>
    <w:rsid w:val="00C10AF6"/>
    <w:rsid w:val="00C1130F"/>
    <w:rsid w:val="00C11DE3"/>
    <w:rsid w:val="00C11F9D"/>
    <w:rsid w:val="00C12B1B"/>
    <w:rsid w:val="00C12E66"/>
    <w:rsid w:val="00C13BC5"/>
    <w:rsid w:val="00C161BD"/>
    <w:rsid w:val="00C16797"/>
    <w:rsid w:val="00C22730"/>
    <w:rsid w:val="00C2438D"/>
    <w:rsid w:val="00C261E9"/>
    <w:rsid w:val="00C30A3A"/>
    <w:rsid w:val="00C336DE"/>
    <w:rsid w:val="00C350F1"/>
    <w:rsid w:val="00C40AF6"/>
    <w:rsid w:val="00C43350"/>
    <w:rsid w:val="00C437D4"/>
    <w:rsid w:val="00C534BD"/>
    <w:rsid w:val="00C53FF5"/>
    <w:rsid w:val="00C551D4"/>
    <w:rsid w:val="00C57206"/>
    <w:rsid w:val="00C5786C"/>
    <w:rsid w:val="00C57AA6"/>
    <w:rsid w:val="00C60E28"/>
    <w:rsid w:val="00C61A6E"/>
    <w:rsid w:val="00C64597"/>
    <w:rsid w:val="00C64698"/>
    <w:rsid w:val="00C64ECF"/>
    <w:rsid w:val="00C657B7"/>
    <w:rsid w:val="00C67A88"/>
    <w:rsid w:val="00C7010D"/>
    <w:rsid w:val="00C70AA8"/>
    <w:rsid w:val="00C70C33"/>
    <w:rsid w:val="00C73F8F"/>
    <w:rsid w:val="00C75878"/>
    <w:rsid w:val="00C8347C"/>
    <w:rsid w:val="00C85389"/>
    <w:rsid w:val="00C93193"/>
    <w:rsid w:val="00C963DF"/>
    <w:rsid w:val="00C96E1B"/>
    <w:rsid w:val="00CA08E5"/>
    <w:rsid w:val="00CA20C9"/>
    <w:rsid w:val="00CA4E3D"/>
    <w:rsid w:val="00CA557E"/>
    <w:rsid w:val="00CA56AA"/>
    <w:rsid w:val="00CB06FC"/>
    <w:rsid w:val="00CB0DBB"/>
    <w:rsid w:val="00CB10CB"/>
    <w:rsid w:val="00CB1575"/>
    <w:rsid w:val="00CB182C"/>
    <w:rsid w:val="00CB2409"/>
    <w:rsid w:val="00CB27E3"/>
    <w:rsid w:val="00CB520C"/>
    <w:rsid w:val="00CB6966"/>
    <w:rsid w:val="00CC09EA"/>
    <w:rsid w:val="00CC17BB"/>
    <w:rsid w:val="00CC68A4"/>
    <w:rsid w:val="00CD7C24"/>
    <w:rsid w:val="00CE13D5"/>
    <w:rsid w:val="00CE1D9F"/>
    <w:rsid w:val="00CE384E"/>
    <w:rsid w:val="00CE4999"/>
    <w:rsid w:val="00CE542B"/>
    <w:rsid w:val="00CE6ED8"/>
    <w:rsid w:val="00CF0D9F"/>
    <w:rsid w:val="00CF60F4"/>
    <w:rsid w:val="00CF7494"/>
    <w:rsid w:val="00CF7863"/>
    <w:rsid w:val="00CF78ED"/>
    <w:rsid w:val="00D012B7"/>
    <w:rsid w:val="00D047C0"/>
    <w:rsid w:val="00D055E6"/>
    <w:rsid w:val="00D13CF4"/>
    <w:rsid w:val="00D1523E"/>
    <w:rsid w:val="00D21094"/>
    <w:rsid w:val="00D248B4"/>
    <w:rsid w:val="00D250D8"/>
    <w:rsid w:val="00D26BCC"/>
    <w:rsid w:val="00D32B8E"/>
    <w:rsid w:val="00D341AA"/>
    <w:rsid w:val="00D42226"/>
    <w:rsid w:val="00D45D75"/>
    <w:rsid w:val="00D460E6"/>
    <w:rsid w:val="00D479DC"/>
    <w:rsid w:val="00D513FB"/>
    <w:rsid w:val="00D60947"/>
    <w:rsid w:val="00D6134B"/>
    <w:rsid w:val="00D61BF4"/>
    <w:rsid w:val="00D6233A"/>
    <w:rsid w:val="00D63B0B"/>
    <w:rsid w:val="00D70BDF"/>
    <w:rsid w:val="00D71B3F"/>
    <w:rsid w:val="00D72A9A"/>
    <w:rsid w:val="00D80748"/>
    <w:rsid w:val="00D80C69"/>
    <w:rsid w:val="00D82527"/>
    <w:rsid w:val="00D82A18"/>
    <w:rsid w:val="00D838F2"/>
    <w:rsid w:val="00D83F13"/>
    <w:rsid w:val="00D91507"/>
    <w:rsid w:val="00D921CC"/>
    <w:rsid w:val="00D9244E"/>
    <w:rsid w:val="00D9244F"/>
    <w:rsid w:val="00D93A32"/>
    <w:rsid w:val="00D96FC3"/>
    <w:rsid w:val="00DA7619"/>
    <w:rsid w:val="00DA7DB0"/>
    <w:rsid w:val="00DB1BEE"/>
    <w:rsid w:val="00DB4D2B"/>
    <w:rsid w:val="00DB4E3E"/>
    <w:rsid w:val="00DB52D8"/>
    <w:rsid w:val="00DB58BD"/>
    <w:rsid w:val="00DC2FDA"/>
    <w:rsid w:val="00DC6A2A"/>
    <w:rsid w:val="00DD018F"/>
    <w:rsid w:val="00DD1E29"/>
    <w:rsid w:val="00DD6E60"/>
    <w:rsid w:val="00DD7699"/>
    <w:rsid w:val="00DE1B58"/>
    <w:rsid w:val="00DE3D0F"/>
    <w:rsid w:val="00DE728A"/>
    <w:rsid w:val="00DF12F5"/>
    <w:rsid w:val="00DF2D39"/>
    <w:rsid w:val="00DF3D5A"/>
    <w:rsid w:val="00DF4236"/>
    <w:rsid w:val="00DF51AC"/>
    <w:rsid w:val="00DF5FC7"/>
    <w:rsid w:val="00DF7886"/>
    <w:rsid w:val="00E00499"/>
    <w:rsid w:val="00E154DF"/>
    <w:rsid w:val="00E203C1"/>
    <w:rsid w:val="00E2356E"/>
    <w:rsid w:val="00E25798"/>
    <w:rsid w:val="00E266A2"/>
    <w:rsid w:val="00E269F0"/>
    <w:rsid w:val="00E30352"/>
    <w:rsid w:val="00E323A6"/>
    <w:rsid w:val="00E3308D"/>
    <w:rsid w:val="00E42D5C"/>
    <w:rsid w:val="00E437E9"/>
    <w:rsid w:val="00E43927"/>
    <w:rsid w:val="00E43AA7"/>
    <w:rsid w:val="00E44430"/>
    <w:rsid w:val="00E4642C"/>
    <w:rsid w:val="00E52FB5"/>
    <w:rsid w:val="00E54231"/>
    <w:rsid w:val="00E54653"/>
    <w:rsid w:val="00E550CA"/>
    <w:rsid w:val="00E55904"/>
    <w:rsid w:val="00E63B39"/>
    <w:rsid w:val="00E67F8A"/>
    <w:rsid w:val="00E7177B"/>
    <w:rsid w:val="00E72CA8"/>
    <w:rsid w:val="00E734B9"/>
    <w:rsid w:val="00E76668"/>
    <w:rsid w:val="00E8183A"/>
    <w:rsid w:val="00E82A02"/>
    <w:rsid w:val="00E82E7F"/>
    <w:rsid w:val="00E845FD"/>
    <w:rsid w:val="00E84AC4"/>
    <w:rsid w:val="00E9357E"/>
    <w:rsid w:val="00E95736"/>
    <w:rsid w:val="00EA02F6"/>
    <w:rsid w:val="00EA1977"/>
    <w:rsid w:val="00EA2767"/>
    <w:rsid w:val="00EA4962"/>
    <w:rsid w:val="00EB520F"/>
    <w:rsid w:val="00EC0421"/>
    <w:rsid w:val="00EC1BEC"/>
    <w:rsid w:val="00EC6BCA"/>
    <w:rsid w:val="00ED0BD4"/>
    <w:rsid w:val="00ED0C6D"/>
    <w:rsid w:val="00ED1071"/>
    <w:rsid w:val="00ED47FF"/>
    <w:rsid w:val="00ED7048"/>
    <w:rsid w:val="00EE47A9"/>
    <w:rsid w:val="00EE6A72"/>
    <w:rsid w:val="00EF1F7F"/>
    <w:rsid w:val="00EF2AD4"/>
    <w:rsid w:val="00EF3DEA"/>
    <w:rsid w:val="00EF4CD6"/>
    <w:rsid w:val="00EF55D0"/>
    <w:rsid w:val="00EF65DA"/>
    <w:rsid w:val="00F044A2"/>
    <w:rsid w:val="00F05668"/>
    <w:rsid w:val="00F067F7"/>
    <w:rsid w:val="00F13C82"/>
    <w:rsid w:val="00F16F07"/>
    <w:rsid w:val="00F2554E"/>
    <w:rsid w:val="00F30AA3"/>
    <w:rsid w:val="00F31B27"/>
    <w:rsid w:val="00F32AF4"/>
    <w:rsid w:val="00F33069"/>
    <w:rsid w:val="00F34630"/>
    <w:rsid w:val="00F34D8E"/>
    <w:rsid w:val="00F35B15"/>
    <w:rsid w:val="00F35E7B"/>
    <w:rsid w:val="00F36F6B"/>
    <w:rsid w:val="00F41826"/>
    <w:rsid w:val="00F462A1"/>
    <w:rsid w:val="00F53003"/>
    <w:rsid w:val="00F54797"/>
    <w:rsid w:val="00F55DF6"/>
    <w:rsid w:val="00F6015F"/>
    <w:rsid w:val="00F66C52"/>
    <w:rsid w:val="00F717E0"/>
    <w:rsid w:val="00F77494"/>
    <w:rsid w:val="00F82859"/>
    <w:rsid w:val="00F90D93"/>
    <w:rsid w:val="00F91BEE"/>
    <w:rsid w:val="00F96B41"/>
    <w:rsid w:val="00FA15F4"/>
    <w:rsid w:val="00FA1D6B"/>
    <w:rsid w:val="00FA5163"/>
    <w:rsid w:val="00FA6E77"/>
    <w:rsid w:val="00FB09A6"/>
    <w:rsid w:val="00FB2B32"/>
    <w:rsid w:val="00FB3DB2"/>
    <w:rsid w:val="00FB467C"/>
    <w:rsid w:val="00FC277A"/>
    <w:rsid w:val="00FC2AA8"/>
    <w:rsid w:val="00FC3D56"/>
    <w:rsid w:val="00FC5D9E"/>
    <w:rsid w:val="00FC74B5"/>
    <w:rsid w:val="00FD4A65"/>
    <w:rsid w:val="00FE5325"/>
    <w:rsid w:val="00FF11F4"/>
    <w:rsid w:val="00FF1EE9"/>
    <w:rsid w:val="00FF24EE"/>
    <w:rsid w:val="00FF24F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393D7D4"/>
  <w15:chartTrackingRefBased/>
  <w15:docId w15:val="{679E5F9E-F175-4976-8847-833E283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0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A2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A2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A2A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5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E89"/>
  </w:style>
  <w:style w:type="paragraph" w:styleId="Fuzeile">
    <w:name w:val="footer"/>
    <w:basedOn w:val="Standard"/>
    <w:link w:val="Fu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E89"/>
  </w:style>
  <w:style w:type="table" w:styleId="Tabellenraster">
    <w:name w:val="Table Grid"/>
    <w:basedOn w:val="NormaleTabelle"/>
    <w:uiPriority w:val="59"/>
    <w:rsid w:val="008D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Standard"/>
    <w:rsid w:val="00327094"/>
    <w:pPr>
      <w:spacing w:after="0" w:line="36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U0">
    <w:name w:val="U0"/>
    <w:basedOn w:val="Standard"/>
    <w:next w:val="txt"/>
    <w:autoRedefine/>
    <w:rsid w:val="00327094"/>
    <w:pPr>
      <w:spacing w:before="100" w:beforeAutospacing="1" w:after="120" w:line="360" w:lineRule="auto"/>
    </w:pPr>
    <w:rPr>
      <w:rFonts w:ascii="Times New Roman" w:eastAsia="Times New Roman" w:hAnsi="Times New Roman" w:cs="Times New Roman"/>
      <w:b/>
      <w:color w:val="0070C0"/>
      <w:szCs w:val="20"/>
      <w:lang w:eastAsia="de-DE"/>
    </w:rPr>
  </w:style>
  <w:style w:type="paragraph" w:customStyle="1" w:styleId="L1a">
    <w:name w:val="L1a"/>
    <w:basedOn w:val="Standard"/>
    <w:qFormat/>
    <w:rsid w:val="008833B3"/>
    <w:pPr>
      <w:numPr>
        <w:numId w:val="1"/>
      </w:numPr>
      <w:spacing w:after="0" w:line="360" w:lineRule="auto"/>
      <w:ind w:left="357" w:hanging="357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L1aFolgeabsatz">
    <w:name w:val="L1a_Folgeabsatz"/>
    <w:basedOn w:val="txt"/>
    <w:qFormat/>
    <w:rsid w:val="008833B3"/>
    <w:pPr>
      <w:ind w:left="357"/>
    </w:pPr>
  </w:style>
  <w:style w:type="paragraph" w:customStyle="1" w:styleId="U1Res">
    <w:name w:val="U1Res"/>
    <w:basedOn w:val="Standard"/>
    <w:next w:val="txt"/>
    <w:locked/>
    <w:rsid w:val="008D7284"/>
    <w:pPr>
      <w:spacing w:before="200" w:after="40" w:line="360" w:lineRule="auto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customStyle="1" w:styleId="L1b">
    <w:name w:val="L1b"/>
    <w:basedOn w:val="Standard"/>
    <w:qFormat/>
    <w:rsid w:val="00843F99"/>
    <w:pPr>
      <w:numPr>
        <w:numId w:val="29"/>
      </w:numPr>
      <w:spacing w:after="0" w:line="360" w:lineRule="auto"/>
      <w:ind w:left="697" w:hanging="340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ursiv">
    <w:name w:val="Kursiv"/>
    <w:basedOn w:val="Absatz-Standardschriftart"/>
    <w:uiPriority w:val="1"/>
    <w:qFormat/>
    <w:rsid w:val="00D91507"/>
    <w:rPr>
      <w:i/>
    </w:rPr>
  </w:style>
  <w:style w:type="character" w:customStyle="1" w:styleId="s3">
    <w:name w:val="s3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42"/>
      <w:szCs w:val="42"/>
    </w:rPr>
  </w:style>
  <w:style w:type="character" w:customStyle="1" w:styleId="s7">
    <w:name w:val="s7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trikluzius.de/kanzlei-mainz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43e6d512-074f-41b8-a294-b2dbcb5c58c4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F667-6342-44DF-BF50-B39FFD9DEB2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0C1C5F8-FEB3-4048-84C3-AA4699BB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Luzius</dc:creator>
  <cp:keywords/>
  <dc:description/>
  <cp:lastModifiedBy>Patrik Luzius</cp:lastModifiedBy>
  <cp:revision>916</cp:revision>
  <cp:lastPrinted>2019-08-06T12:14:00Z</cp:lastPrinted>
  <dcterms:created xsi:type="dcterms:W3CDTF">2018-03-15T15:46:00Z</dcterms:created>
  <dcterms:modified xsi:type="dcterms:W3CDTF">2021-03-16T16:35:00Z</dcterms:modified>
</cp:coreProperties>
</file>