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671FAF">
        <w:rPr>
          <w:rFonts w:ascii="Arial" w:eastAsia="Times New Roman" w:hAnsi="Arial" w:cs="Arial"/>
          <w:bCs/>
          <w:color w:val="000000"/>
          <w:sz w:val="24"/>
          <w:szCs w:val="24"/>
          <w:lang w:eastAsia="de-DE"/>
        </w:rPr>
        <w:t>1</w:t>
      </w:r>
      <w:r w:rsidR="00881CD0">
        <w:rPr>
          <w:rFonts w:ascii="Arial" w:eastAsia="Times New Roman" w:hAnsi="Arial" w:cs="Arial"/>
          <w:bCs/>
          <w:color w:val="000000"/>
          <w:sz w:val="24"/>
          <w:szCs w:val="24"/>
          <w:lang w:eastAsia="de-DE"/>
        </w:rPr>
        <w:t>2</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F935D3">
        <w:rPr>
          <w:rFonts w:ascii="Arial" w:eastAsia="Times New Roman" w:hAnsi="Arial" w:cs="Arial"/>
          <w:color w:val="000000"/>
          <w:sz w:val="24"/>
          <w:szCs w:val="24"/>
          <w:lang w:eastAsia="de-DE"/>
        </w:rPr>
        <w:t xml:space="preserve">Teil </w:t>
      </w:r>
      <w:r w:rsidR="00671FAF">
        <w:rPr>
          <w:rFonts w:ascii="Arial" w:eastAsia="Times New Roman" w:hAnsi="Arial" w:cs="Arial"/>
          <w:color w:val="000000"/>
          <w:sz w:val="24"/>
          <w:szCs w:val="24"/>
          <w:lang w:eastAsia="de-DE"/>
        </w:rPr>
        <w:t>1</w:t>
      </w:r>
      <w:r w:rsidR="00881CD0">
        <w:rPr>
          <w:rFonts w:ascii="Arial" w:eastAsia="Times New Roman" w:hAnsi="Arial" w:cs="Arial"/>
          <w:color w:val="000000"/>
          <w:sz w:val="24"/>
          <w:szCs w:val="24"/>
          <w:lang w:eastAsia="de-DE"/>
        </w:rPr>
        <w:t>2</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w:t>
      </w:r>
      <w:r w:rsidR="00A65676">
        <w:rPr>
          <w:rFonts w:ascii="Arial" w:eastAsia="Times New Roman" w:hAnsi="Arial" w:cs="Arial"/>
          <w:b/>
          <w:color w:val="000000"/>
          <w:sz w:val="24"/>
          <w:szCs w:val="24"/>
          <w:u w:val="single"/>
          <w:lang w:eastAsia="de-DE"/>
        </w:rPr>
        <w:t xml:space="preserve"> der Steuerkanzlei Luzius Teil </w:t>
      </w:r>
      <w:r w:rsidR="00671FAF">
        <w:rPr>
          <w:rFonts w:ascii="Arial" w:eastAsia="Times New Roman" w:hAnsi="Arial" w:cs="Arial"/>
          <w:b/>
          <w:color w:val="000000"/>
          <w:sz w:val="24"/>
          <w:szCs w:val="24"/>
          <w:u w:val="single"/>
          <w:lang w:eastAsia="de-DE"/>
        </w:rPr>
        <w:t>1</w:t>
      </w:r>
      <w:r w:rsidR="00881CD0">
        <w:rPr>
          <w:rFonts w:ascii="Arial" w:eastAsia="Times New Roman" w:hAnsi="Arial" w:cs="Arial"/>
          <w:b/>
          <w:color w:val="000000"/>
          <w:sz w:val="24"/>
          <w:szCs w:val="24"/>
          <w:u w:val="single"/>
          <w:lang w:eastAsia="de-DE"/>
        </w:rPr>
        <w:t>2</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Pr="00881CD0" w:rsidRDefault="00F507A0" w:rsidP="00F507A0">
      <w:pPr>
        <w:jc w:val="both"/>
        <w:rPr>
          <w:rFonts w:ascii="Arial" w:hAnsi="Arial" w:cs="Arial"/>
          <w:sz w:val="24"/>
          <w:szCs w:val="24"/>
        </w:rPr>
      </w:pPr>
      <w:r w:rsidRPr="00881CD0">
        <w:rPr>
          <w:rFonts w:ascii="Arial" w:hAnsi="Arial" w:cs="Arial"/>
          <w:sz w:val="24"/>
          <w:szCs w:val="24"/>
        </w:rPr>
        <w:t xml:space="preserve">Nachfolgende Regeln in alphabetischer Reihenfolge können, sollen oder </w:t>
      </w:r>
      <w:r w:rsidRPr="00881CD0">
        <w:rPr>
          <w:rFonts w:ascii="Arial" w:hAnsi="Arial" w:cs="Arial"/>
          <w:color w:val="FF0000"/>
          <w:sz w:val="24"/>
          <w:szCs w:val="24"/>
        </w:rPr>
        <w:t>müssen</w:t>
      </w:r>
      <w:r w:rsidRPr="00881CD0">
        <w:rPr>
          <w:rFonts w:ascii="Arial" w:hAnsi="Arial" w:cs="Arial"/>
          <w:sz w:val="24"/>
          <w:szCs w:val="24"/>
        </w:rPr>
        <w:t xml:space="preserve"> von allen Mitarbeitern und Lu gelebt und eingehalten werden:</w:t>
      </w:r>
    </w:p>
    <w:p w:rsidR="00881CD0" w:rsidRPr="00881CD0" w:rsidRDefault="00881CD0" w:rsidP="00881CD0">
      <w:pPr>
        <w:jc w:val="both"/>
        <w:rPr>
          <w:rFonts w:ascii="Arial" w:hAnsi="Arial" w:cs="Arial"/>
          <w:sz w:val="24"/>
          <w:szCs w:val="24"/>
        </w:rPr>
      </w:pPr>
    </w:p>
    <w:p w:rsidR="00881CD0" w:rsidRPr="00881CD0" w:rsidRDefault="00881CD0" w:rsidP="00881CD0">
      <w:pPr>
        <w:jc w:val="both"/>
        <w:rPr>
          <w:rFonts w:ascii="Arial" w:hAnsi="Arial" w:cs="Arial"/>
          <w:b/>
          <w:sz w:val="24"/>
          <w:szCs w:val="24"/>
        </w:rPr>
      </w:pPr>
      <w:r w:rsidRPr="00881CD0">
        <w:rPr>
          <w:rFonts w:ascii="Arial" w:hAnsi="Arial" w:cs="Arial"/>
          <w:b/>
          <w:sz w:val="24"/>
          <w:szCs w:val="24"/>
        </w:rPr>
        <w:t>Urlaub und Zeitausgleich (ZA)</w:t>
      </w:r>
    </w:p>
    <w:p w:rsidR="00881CD0" w:rsidRPr="00881CD0" w:rsidRDefault="00881CD0" w:rsidP="00881CD0">
      <w:pPr>
        <w:numPr>
          <w:ilvl w:val="0"/>
          <w:numId w:val="39"/>
        </w:numPr>
        <w:spacing w:after="0" w:line="240" w:lineRule="auto"/>
        <w:jc w:val="both"/>
        <w:rPr>
          <w:rFonts w:ascii="Arial" w:hAnsi="Arial" w:cs="Arial"/>
          <w:sz w:val="24"/>
          <w:szCs w:val="24"/>
        </w:rPr>
      </w:pPr>
      <w:r w:rsidRPr="00881CD0">
        <w:rPr>
          <w:rFonts w:ascii="Arial" w:hAnsi="Arial" w:cs="Arial"/>
          <w:sz w:val="24"/>
          <w:szCs w:val="24"/>
        </w:rPr>
        <w:t>Urlaub und ZA verfallen nicht bis zum Ausscheiden aus der Steuerkanzlei Luzius.</w:t>
      </w:r>
    </w:p>
    <w:p w:rsidR="00881CD0" w:rsidRPr="00881CD0" w:rsidRDefault="00881CD0" w:rsidP="00881CD0">
      <w:pPr>
        <w:numPr>
          <w:ilvl w:val="0"/>
          <w:numId w:val="39"/>
        </w:numPr>
        <w:spacing w:after="0" w:line="240" w:lineRule="auto"/>
        <w:jc w:val="both"/>
        <w:rPr>
          <w:rFonts w:ascii="Arial" w:hAnsi="Arial" w:cs="Arial"/>
          <w:sz w:val="24"/>
          <w:szCs w:val="24"/>
        </w:rPr>
      </w:pPr>
      <w:r w:rsidRPr="00881CD0">
        <w:rPr>
          <w:rFonts w:ascii="Arial" w:hAnsi="Arial" w:cs="Arial"/>
          <w:sz w:val="24"/>
          <w:szCs w:val="24"/>
        </w:rPr>
        <w:t>Ob Urlaub oder ZA genommen werden, spielt keine Rolle, das kann sich jeder angestellte Mitarbeiter beliebig aussuchen.</w:t>
      </w:r>
    </w:p>
    <w:p w:rsidR="00881CD0" w:rsidRPr="00881CD0" w:rsidRDefault="00881CD0" w:rsidP="00881CD0">
      <w:pPr>
        <w:numPr>
          <w:ilvl w:val="0"/>
          <w:numId w:val="39"/>
        </w:numPr>
        <w:spacing w:after="0" w:line="240" w:lineRule="auto"/>
        <w:jc w:val="both"/>
        <w:rPr>
          <w:rFonts w:ascii="Arial" w:hAnsi="Arial" w:cs="Arial"/>
          <w:sz w:val="24"/>
          <w:szCs w:val="24"/>
        </w:rPr>
      </w:pPr>
      <w:r w:rsidRPr="00881CD0">
        <w:rPr>
          <w:rFonts w:ascii="Arial" w:hAnsi="Arial" w:cs="Arial"/>
          <w:sz w:val="24"/>
          <w:szCs w:val="24"/>
        </w:rPr>
        <w:t xml:space="preserve">Jeder angestellte Mitarbeiter </w:t>
      </w:r>
      <w:r w:rsidRPr="00881CD0">
        <w:rPr>
          <w:rFonts w:ascii="Arial" w:hAnsi="Arial" w:cs="Arial"/>
          <w:color w:val="FF0000"/>
          <w:sz w:val="24"/>
          <w:szCs w:val="24"/>
        </w:rPr>
        <w:t>muss</w:t>
      </w:r>
      <w:r w:rsidRPr="00881CD0">
        <w:rPr>
          <w:rFonts w:ascii="Arial" w:hAnsi="Arial" w:cs="Arial"/>
          <w:sz w:val="24"/>
          <w:szCs w:val="24"/>
        </w:rPr>
        <w:t xml:space="preserve"> einen schriftlichen Urlaubsantrag/ZA-Antrag über Outlook an Lu senden, der diesem dann zustimmen </w:t>
      </w:r>
      <w:r w:rsidRPr="00881CD0">
        <w:rPr>
          <w:rFonts w:ascii="Arial" w:hAnsi="Arial" w:cs="Arial"/>
          <w:color w:val="FF0000"/>
          <w:sz w:val="24"/>
          <w:szCs w:val="24"/>
        </w:rPr>
        <w:t>muss</w:t>
      </w:r>
      <w:r w:rsidRPr="00881CD0">
        <w:rPr>
          <w:rFonts w:ascii="Arial" w:hAnsi="Arial" w:cs="Arial"/>
          <w:sz w:val="24"/>
          <w:szCs w:val="24"/>
        </w:rPr>
        <w:t xml:space="preserve">. Die Zustimmung durch Lu ist erfolgt, wenn er den Button „Zusage“ über Outlook zurück an den Antragsteller sendet. </w:t>
      </w:r>
    </w:p>
    <w:p w:rsidR="00881CD0" w:rsidRPr="00881CD0" w:rsidRDefault="00881CD0" w:rsidP="00881CD0">
      <w:pPr>
        <w:numPr>
          <w:ilvl w:val="0"/>
          <w:numId w:val="39"/>
        </w:numPr>
        <w:spacing w:after="0" w:line="240" w:lineRule="auto"/>
        <w:jc w:val="both"/>
        <w:rPr>
          <w:rFonts w:ascii="Arial" w:hAnsi="Arial" w:cs="Arial"/>
          <w:sz w:val="24"/>
          <w:szCs w:val="24"/>
        </w:rPr>
      </w:pPr>
      <w:r w:rsidRPr="00881CD0">
        <w:rPr>
          <w:rFonts w:ascii="Arial" w:hAnsi="Arial" w:cs="Arial"/>
          <w:sz w:val="24"/>
          <w:szCs w:val="24"/>
        </w:rPr>
        <w:t xml:space="preserve">Der Urlaub/ZA </w:t>
      </w:r>
      <w:r w:rsidRPr="00881CD0">
        <w:rPr>
          <w:rFonts w:ascii="Arial" w:hAnsi="Arial" w:cs="Arial"/>
          <w:color w:val="FF0000"/>
          <w:sz w:val="24"/>
          <w:szCs w:val="24"/>
        </w:rPr>
        <w:t>muss</w:t>
      </w:r>
      <w:r w:rsidRPr="00881CD0">
        <w:rPr>
          <w:rFonts w:ascii="Arial" w:hAnsi="Arial" w:cs="Arial"/>
          <w:sz w:val="24"/>
          <w:szCs w:val="24"/>
        </w:rPr>
        <w:t xml:space="preserve"> rechtzeitig vorher beantragt werden, das heißt, dass eine Urlaubs-/ZA-Dauer von bis zu 1 Woche mindestens 1 Woche vor Urlaubs-/ZA-Beginn beantragt werden </w:t>
      </w:r>
      <w:r w:rsidRPr="00881CD0">
        <w:rPr>
          <w:rFonts w:ascii="Arial" w:hAnsi="Arial" w:cs="Arial"/>
          <w:color w:val="FF0000"/>
          <w:sz w:val="24"/>
          <w:szCs w:val="24"/>
        </w:rPr>
        <w:t>muss</w:t>
      </w:r>
      <w:r w:rsidRPr="00881CD0">
        <w:rPr>
          <w:rFonts w:ascii="Arial" w:hAnsi="Arial" w:cs="Arial"/>
          <w:sz w:val="24"/>
          <w:szCs w:val="24"/>
        </w:rPr>
        <w:t xml:space="preserve">, bei einer Dauer von 1-2 Wochen </w:t>
      </w:r>
      <w:r w:rsidRPr="00881CD0">
        <w:rPr>
          <w:rFonts w:ascii="Arial" w:hAnsi="Arial" w:cs="Arial"/>
          <w:color w:val="FF0000"/>
          <w:sz w:val="24"/>
          <w:szCs w:val="24"/>
        </w:rPr>
        <w:t>muss</w:t>
      </w:r>
      <w:r w:rsidRPr="00881CD0">
        <w:rPr>
          <w:rFonts w:ascii="Arial" w:hAnsi="Arial" w:cs="Arial"/>
          <w:sz w:val="24"/>
          <w:szCs w:val="24"/>
        </w:rPr>
        <w:t xml:space="preserve"> mindestens 1 Monat vor Beginn beantragt werden und bei einer Dauer von über 2 Wochen </w:t>
      </w:r>
      <w:r w:rsidRPr="00881CD0">
        <w:rPr>
          <w:rFonts w:ascii="Arial" w:hAnsi="Arial" w:cs="Arial"/>
          <w:color w:val="FF0000"/>
          <w:sz w:val="24"/>
          <w:szCs w:val="24"/>
        </w:rPr>
        <w:t>muss</w:t>
      </w:r>
      <w:r w:rsidRPr="00881CD0">
        <w:rPr>
          <w:rFonts w:ascii="Arial" w:hAnsi="Arial" w:cs="Arial"/>
          <w:sz w:val="24"/>
          <w:szCs w:val="24"/>
        </w:rPr>
        <w:t xml:space="preserve"> mindestens 2 Monate vor Beginn beantragt werden.</w:t>
      </w:r>
    </w:p>
    <w:p w:rsidR="00881CD0" w:rsidRPr="00881CD0" w:rsidRDefault="00881CD0" w:rsidP="00881CD0">
      <w:pPr>
        <w:numPr>
          <w:ilvl w:val="0"/>
          <w:numId w:val="39"/>
        </w:numPr>
        <w:spacing w:after="0" w:line="240" w:lineRule="auto"/>
        <w:jc w:val="both"/>
        <w:rPr>
          <w:rFonts w:ascii="Arial" w:hAnsi="Arial" w:cs="Arial"/>
          <w:sz w:val="24"/>
          <w:szCs w:val="24"/>
        </w:rPr>
      </w:pPr>
      <w:r w:rsidRPr="00881CD0">
        <w:rPr>
          <w:rFonts w:ascii="Arial" w:hAnsi="Arial" w:cs="Arial"/>
          <w:sz w:val="24"/>
          <w:szCs w:val="24"/>
        </w:rPr>
        <w:t xml:space="preserve">Ausnahmen: Auf Grund von Notfällen im Familien- oder Bekanntenkreis können Urlaube/ZA kurzfristiger beantragt werden, Lu </w:t>
      </w:r>
      <w:r w:rsidRPr="00881CD0">
        <w:rPr>
          <w:rFonts w:ascii="Arial" w:hAnsi="Arial" w:cs="Arial"/>
          <w:color w:val="FF0000"/>
          <w:sz w:val="24"/>
          <w:szCs w:val="24"/>
        </w:rPr>
        <w:t>muss</w:t>
      </w:r>
      <w:r w:rsidRPr="00881CD0">
        <w:rPr>
          <w:rFonts w:ascii="Arial" w:hAnsi="Arial" w:cs="Arial"/>
          <w:sz w:val="24"/>
          <w:szCs w:val="24"/>
        </w:rPr>
        <w:t xml:space="preserve"> aber trotzdem den Urlaub/ZA genehmigen.</w:t>
      </w:r>
    </w:p>
    <w:p w:rsidR="00881CD0" w:rsidRPr="00881CD0" w:rsidRDefault="00881CD0" w:rsidP="00881CD0">
      <w:pPr>
        <w:numPr>
          <w:ilvl w:val="0"/>
          <w:numId w:val="39"/>
        </w:numPr>
        <w:spacing w:after="0" w:line="240" w:lineRule="auto"/>
        <w:jc w:val="both"/>
        <w:rPr>
          <w:rFonts w:ascii="Arial" w:hAnsi="Arial" w:cs="Arial"/>
          <w:sz w:val="24"/>
          <w:szCs w:val="24"/>
        </w:rPr>
      </w:pPr>
      <w:r w:rsidRPr="00881CD0">
        <w:rPr>
          <w:rFonts w:ascii="Arial" w:hAnsi="Arial" w:cs="Arial"/>
          <w:sz w:val="24"/>
          <w:szCs w:val="24"/>
        </w:rPr>
        <w:lastRenderedPageBreak/>
        <w:t xml:space="preserve">Für alle Urlaube/ZA gilt: Ein einmal genehmigter Urlaub/ZA </w:t>
      </w:r>
      <w:r w:rsidRPr="00881CD0">
        <w:rPr>
          <w:rFonts w:ascii="Arial" w:hAnsi="Arial" w:cs="Arial"/>
          <w:color w:val="FF0000"/>
          <w:sz w:val="24"/>
          <w:szCs w:val="24"/>
        </w:rPr>
        <w:t>darf</w:t>
      </w:r>
      <w:r w:rsidRPr="00881CD0">
        <w:rPr>
          <w:rFonts w:ascii="Arial" w:hAnsi="Arial" w:cs="Arial"/>
          <w:sz w:val="24"/>
          <w:szCs w:val="24"/>
        </w:rPr>
        <w:t xml:space="preserve"> von Lu </w:t>
      </w:r>
      <w:r w:rsidRPr="00881CD0">
        <w:rPr>
          <w:rFonts w:ascii="Arial" w:hAnsi="Arial" w:cs="Arial"/>
          <w:color w:val="FF0000"/>
          <w:sz w:val="24"/>
          <w:szCs w:val="24"/>
        </w:rPr>
        <w:t>nicht</w:t>
      </w:r>
      <w:r w:rsidRPr="00881CD0">
        <w:rPr>
          <w:rFonts w:ascii="Arial" w:hAnsi="Arial" w:cs="Arial"/>
          <w:sz w:val="24"/>
          <w:szCs w:val="24"/>
        </w:rPr>
        <w:t xml:space="preserve"> zurückgenommen werden, es sei denn der Mitarbeiter stimmt der Rücknahme schriftlich zu. </w:t>
      </w:r>
    </w:p>
    <w:p w:rsidR="00881CD0" w:rsidRPr="00881CD0" w:rsidRDefault="00881CD0" w:rsidP="00881CD0">
      <w:pPr>
        <w:numPr>
          <w:ilvl w:val="0"/>
          <w:numId w:val="39"/>
        </w:numPr>
        <w:spacing w:after="0" w:line="240" w:lineRule="auto"/>
        <w:jc w:val="both"/>
        <w:rPr>
          <w:rFonts w:ascii="Arial" w:hAnsi="Arial" w:cs="Arial"/>
          <w:sz w:val="24"/>
          <w:szCs w:val="24"/>
        </w:rPr>
      </w:pPr>
      <w:r w:rsidRPr="00881CD0">
        <w:rPr>
          <w:rFonts w:ascii="Arial" w:hAnsi="Arial" w:cs="Arial"/>
          <w:sz w:val="24"/>
          <w:szCs w:val="24"/>
        </w:rPr>
        <w:t xml:space="preserve">Der lange Jahresurlaub </w:t>
      </w:r>
      <w:r w:rsidRPr="00881CD0">
        <w:rPr>
          <w:rFonts w:ascii="Arial" w:hAnsi="Arial" w:cs="Arial"/>
          <w:color w:val="FF0000"/>
          <w:sz w:val="24"/>
          <w:szCs w:val="24"/>
        </w:rPr>
        <w:t>muss</w:t>
      </w:r>
      <w:r w:rsidRPr="00881CD0">
        <w:rPr>
          <w:rFonts w:ascii="Arial" w:hAnsi="Arial" w:cs="Arial"/>
          <w:sz w:val="24"/>
          <w:szCs w:val="24"/>
        </w:rPr>
        <w:t xml:space="preserve"> von allen angestellten Mitarbeitern zwischen dem 01.11. und 15.11. eines Jahres für das Folgejahr beantragt werden. Hierzu wird dem Sekretariat eine Mail geschickt und das Sekretariat trägt den Jahresurlaub auf einem Jahreskalender ein. Dieser wird Lu vorgelegt, Lu prüft, ob es Überschneidungen gibt und bespricht diese mit den Mitarbeitern. Wenn alles OK ist, senden die Mitarbeiter die Urlaubstage über Outlook an Lu und</w:t>
      </w:r>
      <w:bookmarkStart w:id="0" w:name="_GoBack"/>
      <w:bookmarkEnd w:id="0"/>
      <w:r w:rsidRPr="00881CD0">
        <w:rPr>
          <w:rFonts w:ascii="Arial" w:hAnsi="Arial" w:cs="Arial"/>
          <w:sz w:val="24"/>
          <w:szCs w:val="24"/>
        </w:rPr>
        <w:t xml:space="preserve"> alle anderen Mitarbeiter. Lu genehmigt danach die Urlaubstage in Outlook. Urlaubstage, die nach dem 15.11. beantragt werden, können nur nachrangig und einzeln von Lu genehmigt werden.</w:t>
      </w:r>
    </w:p>
    <w:p w:rsidR="00881CD0" w:rsidRPr="00881CD0" w:rsidRDefault="00881CD0" w:rsidP="00881CD0">
      <w:pPr>
        <w:jc w:val="both"/>
        <w:rPr>
          <w:rFonts w:ascii="Arial" w:hAnsi="Arial" w:cs="Arial"/>
          <w:sz w:val="24"/>
          <w:szCs w:val="24"/>
        </w:rPr>
      </w:pPr>
      <w:r w:rsidRPr="00881CD0">
        <w:rPr>
          <w:rFonts w:ascii="Arial" w:hAnsi="Arial" w:cs="Arial"/>
          <w:sz w:val="24"/>
          <w:szCs w:val="24"/>
        </w:rPr>
        <w:t xml:space="preserve">Gründe: </w:t>
      </w:r>
    </w:p>
    <w:p w:rsidR="00881CD0" w:rsidRPr="00881CD0" w:rsidRDefault="00881CD0" w:rsidP="00881CD0">
      <w:pPr>
        <w:jc w:val="both"/>
        <w:rPr>
          <w:rFonts w:ascii="Arial" w:hAnsi="Arial" w:cs="Arial"/>
          <w:sz w:val="24"/>
          <w:szCs w:val="24"/>
        </w:rPr>
      </w:pPr>
      <w:r w:rsidRPr="00881CD0">
        <w:rPr>
          <w:rFonts w:ascii="Arial" w:hAnsi="Arial" w:cs="Arial"/>
          <w:sz w:val="24"/>
          <w:szCs w:val="24"/>
        </w:rPr>
        <w:t xml:space="preserve">Urlaub/ZA ist als Erholungszeit sehr wichtig für alle Mitarbeiter. </w:t>
      </w:r>
    </w:p>
    <w:p w:rsidR="00881CD0" w:rsidRPr="00881CD0" w:rsidRDefault="00881CD0" w:rsidP="00881CD0">
      <w:pPr>
        <w:jc w:val="both"/>
        <w:rPr>
          <w:rFonts w:ascii="Arial" w:hAnsi="Arial" w:cs="Arial"/>
          <w:sz w:val="24"/>
          <w:szCs w:val="24"/>
        </w:rPr>
      </w:pPr>
    </w:p>
    <w:p w:rsidR="00881CD0" w:rsidRPr="00881CD0" w:rsidRDefault="00881CD0" w:rsidP="00881CD0">
      <w:pPr>
        <w:jc w:val="both"/>
        <w:rPr>
          <w:rFonts w:ascii="Arial" w:hAnsi="Arial" w:cs="Arial"/>
          <w:b/>
          <w:sz w:val="24"/>
          <w:szCs w:val="24"/>
        </w:rPr>
      </w:pPr>
      <w:r w:rsidRPr="00881CD0">
        <w:rPr>
          <w:rFonts w:ascii="Arial" w:hAnsi="Arial" w:cs="Arial"/>
          <w:b/>
          <w:sz w:val="24"/>
          <w:szCs w:val="24"/>
        </w:rPr>
        <w:t>Verschwiegenheit</w:t>
      </w:r>
    </w:p>
    <w:p w:rsidR="00881CD0" w:rsidRPr="00881CD0" w:rsidRDefault="00881CD0" w:rsidP="00881CD0">
      <w:pPr>
        <w:numPr>
          <w:ilvl w:val="0"/>
          <w:numId w:val="40"/>
        </w:numPr>
        <w:spacing w:after="0" w:line="240" w:lineRule="auto"/>
        <w:jc w:val="both"/>
        <w:rPr>
          <w:rFonts w:ascii="Arial" w:hAnsi="Arial" w:cs="Arial"/>
          <w:sz w:val="24"/>
          <w:szCs w:val="24"/>
        </w:rPr>
      </w:pPr>
      <w:r w:rsidRPr="00881CD0">
        <w:rPr>
          <w:rFonts w:ascii="Arial" w:hAnsi="Arial" w:cs="Arial"/>
          <w:sz w:val="24"/>
          <w:szCs w:val="24"/>
        </w:rPr>
        <w:t xml:space="preserve">Jeder Mitarbeiter ist lebenslang zur absoluten Verschwiegenheit jedem anderen Menschen oder jeder Organisation gegenüber </w:t>
      </w:r>
      <w:r w:rsidRPr="00881CD0">
        <w:rPr>
          <w:rFonts w:ascii="Arial" w:hAnsi="Arial" w:cs="Arial"/>
          <w:color w:val="FF0000"/>
          <w:sz w:val="24"/>
          <w:szCs w:val="24"/>
        </w:rPr>
        <w:t>verpflichtet</w:t>
      </w:r>
      <w:r w:rsidRPr="00881CD0">
        <w:rPr>
          <w:rFonts w:ascii="Arial" w:hAnsi="Arial" w:cs="Arial"/>
          <w:sz w:val="24"/>
          <w:szCs w:val="24"/>
        </w:rPr>
        <w:t xml:space="preserve">. Das bedeutet, dass </w:t>
      </w:r>
      <w:r w:rsidRPr="00881CD0">
        <w:rPr>
          <w:rFonts w:ascii="Arial" w:hAnsi="Arial" w:cs="Arial"/>
          <w:color w:val="FF0000"/>
          <w:sz w:val="24"/>
          <w:szCs w:val="24"/>
        </w:rPr>
        <w:t xml:space="preserve">kein </w:t>
      </w:r>
      <w:r w:rsidRPr="00881CD0">
        <w:rPr>
          <w:rFonts w:ascii="Arial" w:hAnsi="Arial" w:cs="Arial"/>
          <w:sz w:val="24"/>
          <w:szCs w:val="24"/>
        </w:rPr>
        <w:t xml:space="preserve">Mitarbeiter Informationen aus der Kanzlei an außenstehende Personen geben </w:t>
      </w:r>
      <w:r w:rsidRPr="00881CD0">
        <w:rPr>
          <w:rFonts w:ascii="Arial" w:hAnsi="Arial" w:cs="Arial"/>
          <w:color w:val="FF0000"/>
          <w:sz w:val="24"/>
          <w:szCs w:val="24"/>
        </w:rPr>
        <w:t>darf</w:t>
      </w:r>
      <w:r w:rsidRPr="00881CD0">
        <w:rPr>
          <w:rFonts w:ascii="Arial" w:hAnsi="Arial" w:cs="Arial"/>
          <w:sz w:val="24"/>
          <w:szCs w:val="24"/>
        </w:rPr>
        <w:t>. Das gilt auch für die Familie und Freunde.</w:t>
      </w:r>
    </w:p>
    <w:p w:rsidR="00881CD0" w:rsidRPr="00881CD0" w:rsidRDefault="00881CD0" w:rsidP="00881CD0">
      <w:pPr>
        <w:numPr>
          <w:ilvl w:val="0"/>
          <w:numId w:val="40"/>
        </w:numPr>
        <w:spacing w:after="0" w:line="240" w:lineRule="auto"/>
        <w:jc w:val="both"/>
        <w:rPr>
          <w:rFonts w:ascii="Arial" w:hAnsi="Arial" w:cs="Arial"/>
          <w:sz w:val="24"/>
          <w:szCs w:val="24"/>
        </w:rPr>
      </w:pPr>
      <w:r w:rsidRPr="00881CD0">
        <w:rPr>
          <w:rFonts w:ascii="Arial" w:hAnsi="Arial" w:cs="Arial"/>
          <w:sz w:val="24"/>
          <w:szCs w:val="24"/>
        </w:rPr>
        <w:t xml:space="preserve">Papierabfall, auf dem Kundeninformationen enthalten sind, </w:t>
      </w:r>
      <w:r w:rsidRPr="00881CD0">
        <w:rPr>
          <w:rFonts w:ascii="Arial" w:hAnsi="Arial" w:cs="Arial"/>
          <w:color w:val="FF0000"/>
          <w:sz w:val="24"/>
          <w:szCs w:val="24"/>
        </w:rPr>
        <w:t>müssen</w:t>
      </w:r>
      <w:r w:rsidRPr="00881CD0">
        <w:rPr>
          <w:rFonts w:ascii="Arial" w:hAnsi="Arial" w:cs="Arial"/>
          <w:sz w:val="24"/>
          <w:szCs w:val="24"/>
        </w:rPr>
        <w:t xml:space="preserve"> in die roten Papierkörbe geworfen werden, die am Wochenende vom Reinigungspersonal geschreddert werden </w:t>
      </w:r>
      <w:r w:rsidRPr="00881CD0">
        <w:rPr>
          <w:rFonts w:ascii="Arial" w:hAnsi="Arial" w:cs="Arial"/>
          <w:color w:val="FF0000"/>
          <w:sz w:val="24"/>
          <w:szCs w:val="24"/>
        </w:rPr>
        <w:t>müssen</w:t>
      </w:r>
      <w:r w:rsidRPr="00881CD0">
        <w:rPr>
          <w:rFonts w:ascii="Arial" w:hAnsi="Arial" w:cs="Arial"/>
          <w:sz w:val="24"/>
          <w:szCs w:val="24"/>
        </w:rPr>
        <w:t>.</w:t>
      </w:r>
    </w:p>
    <w:p w:rsidR="00881CD0" w:rsidRPr="00881CD0" w:rsidRDefault="00881CD0" w:rsidP="00881CD0">
      <w:pPr>
        <w:jc w:val="both"/>
        <w:rPr>
          <w:rFonts w:ascii="Arial" w:hAnsi="Arial" w:cs="Arial"/>
          <w:sz w:val="24"/>
          <w:szCs w:val="24"/>
        </w:rPr>
      </w:pPr>
      <w:r w:rsidRPr="00881CD0">
        <w:rPr>
          <w:rFonts w:ascii="Arial" w:hAnsi="Arial" w:cs="Arial"/>
          <w:sz w:val="24"/>
          <w:szCs w:val="24"/>
        </w:rPr>
        <w:t xml:space="preserve">Gründe: </w:t>
      </w:r>
    </w:p>
    <w:p w:rsidR="00881CD0" w:rsidRPr="00881CD0" w:rsidRDefault="00881CD0" w:rsidP="00881CD0">
      <w:pPr>
        <w:jc w:val="both"/>
        <w:rPr>
          <w:rFonts w:ascii="Arial" w:hAnsi="Arial" w:cs="Arial"/>
          <w:sz w:val="24"/>
          <w:szCs w:val="24"/>
        </w:rPr>
      </w:pPr>
      <w:r w:rsidRPr="00881CD0">
        <w:rPr>
          <w:rFonts w:ascii="Arial" w:hAnsi="Arial" w:cs="Arial"/>
          <w:sz w:val="24"/>
          <w:szCs w:val="24"/>
        </w:rPr>
        <w:t>Verschwiegenheit ist nicht nur eine berufsrechtliche Pflicht, sie schafft auch so viel Vertrauen bei den Kunden, dass wir diese auf gar keinen Fall verletzen dürfen.</w:t>
      </w:r>
    </w:p>
    <w:p w:rsidR="00881CD0" w:rsidRPr="00881CD0" w:rsidRDefault="00881CD0" w:rsidP="00881CD0">
      <w:pPr>
        <w:jc w:val="both"/>
        <w:rPr>
          <w:rFonts w:ascii="Arial" w:hAnsi="Arial" w:cs="Arial"/>
          <w:sz w:val="24"/>
          <w:szCs w:val="24"/>
        </w:rPr>
      </w:pPr>
    </w:p>
    <w:p w:rsidR="00881CD0" w:rsidRPr="00881CD0" w:rsidRDefault="00881CD0" w:rsidP="00881CD0">
      <w:pPr>
        <w:jc w:val="both"/>
        <w:rPr>
          <w:rFonts w:ascii="Arial" w:hAnsi="Arial" w:cs="Arial"/>
          <w:b/>
          <w:sz w:val="24"/>
          <w:szCs w:val="24"/>
        </w:rPr>
      </w:pPr>
      <w:r w:rsidRPr="00881CD0">
        <w:rPr>
          <w:rFonts w:ascii="Arial" w:hAnsi="Arial" w:cs="Arial"/>
          <w:b/>
          <w:sz w:val="24"/>
          <w:szCs w:val="24"/>
        </w:rPr>
        <w:t>Wochenplanung</w:t>
      </w:r>
    </w:p>
    <w:p w:rsidR="00881CD0" w:rsidRPr="00881CD0" w:rsidRDefault="00881CD0" w:rsidP="00881CD0">
      <w:pPr>
        <w:numPr>
          <w:ilvl w:val="0"/>
          <w:numId w:val="13"/>
        </w:numPr>
        <w:spacing w:after="0" w:line="240" w:lineRule="auto"/>
        <w:jc w:val="both"/>
        <w:rPr>
          <w:rFonts w:ascii="Arial" w:hAnsi="Arial" w:cs="Arial"/>
          <w:sz w:val="24"/>
          <w:szCs w:val="24"/>
        </w:rPr>
      </w:pPr>
      <w:r w:rsidRPr="00881CD0">
        <w:rPr>
          <w:rFonts w:ascii="Arial" w:hAnsi="Arial" w:cs="Arial"/>
          <w:sz w:val="24"/>
          <w:szCs w:val="24"/>
        </w:rPr>
        <w:t xml:space="preserve">Die Wochenplanung </w:t>
      </w:r>
      <w:r w:rsidRPr="00881CD0">
        <w:rPr>
          <w:rFonts w:ascii="Arial" w:hAnsi="Arial" w:cs="Arial"/>
          <w:color w:val="FF0000"/>
          <w:sz w:val="24"/>
          <w:szCs w:val="24"/>
        </w:rPr>
        <w:t>muss</w:t>
      </w:r>
      <w:r w:rsidRPr="00881CD0">
        <w:rPr>
          <w:rFonts w:ascii="Arial" w:hAnsi="Arial" w:cs="Arial"/>
          <w:sz w:val="24"/>
          <w:szCs w:val="24"/>
        </w:rPr>
        <w:t xml:space="preserve"> Lu jeden Montag bis um 12.30 Uhr in schriftlicher Form von jedem Mitarbeiter vorgelegt werden. Die Wochenplanung </w:t>
      </w:r>
      <w:r w:rsidRPr="00881CD0">
        <w:rPr>
          <w:rFonts w:ascii="Arial" w:hAnsi="Arial" w:cs="Arial"/>
          <w:color w:val="FF0000"/>
          <w:sz w:val="24"/>
          <w:szCs w:val="24"/>
        </w:rPr>
        <w:t>muss</w:t>
      </w:r>
      <w:r w:rsidRPr="00881CD0">
        <w:rPr>
          <w:rFonts w:ascii="Arial" w:hAnsi="Arial" w:cs="Arial"/>
          <w:sz w:val="24"/>
          <w:szCs w:val="24"/>
        </w:rPr>
        <w:t xml:space="preserve"> mit der Auftragsplanung in Excel und der Magnetwand übereinstimmen.</w:t>
      </w:r>
    </w:p>
    <w:p w:rsidR="00881CD0" w:rsidRPr="00881CD0" w:rsidRDefault="00881CD0" w:rsidP="00881CD0">
      <w:pPr>
        <w:numPr>
          <w:ilvl w:val="0"/>
          <w:numId w:val="13"/>
        </w:numPr>
        <w:spacing w:after="0" w:line="240" w:lineRule="auto"/>
        <w:jc w:val="both"/>
        <w:rPr>
          <w:rFonts w:ascii="Arial" w:hAnsi="Arial" w:cs="Arial"/>
          <w:sz w:val="24"/>
          <w:szCs w:val="24"/>
        </w:rPr>
      </w:pPr>
      <w:r w:rsidRPr="00881CD0">
        <w:rPr>
          <w:rFonts w:ascii="Arial" w:hAnsi="Arial" w:cs="Arial"/>
          <w:sz w:val="24"/>
          <w:szCs w:val="24"/>
        </w:rPr>
        <w:t xml:space="preserve">Der Wochenplan </w:t>
      </w:r>
      <w:r w:rsidRPr="00881CD0">
        <w:rPr>
          <w:rFonts w:ascii="Arial" w:hAnsi="Arial" w:cs="Arial"/>
          <w:color w:val="FF0000"/>
          <w:sz w:val="24"/>
          <w:szCs w:val="24"/>
        </w:rPr>
        <w:t>muss</w:t>
      </w:r>
      <w:r w:rsidRPr="00881CD0">
        <w:rPr>
          <w:rFonts w:ascii="Arial" w:hAnsi="Arial" w:cs="Arial"/>
          <w:sz w:val="24"/>
          <w:szCs w:val="24"/>
        </w:rPr>
        <w:t xml:space="preserve"> in Excel geführt werden.</w:t>
      </w:r>
    </w:p>
    <w:p w:rsidR="00881CD0" w:rsidRPr="00881CD0" w:rsidRDefault="00881CD0" w:rsidP="00881CD0">
      <w:pPr>
        <w:numPr>
          <w:ilvl w:val="0"/>
          <w:numId w:val="13"/>
        </w:numPr>
        <w:spacing w:after="0" w:line="240" w:lineRule="auto"/>
        <w:jc w:val="both"/>
        <w:rPr>
          <w:rFonts w:ascii="Arial" w:hAnsi="Arial" w:cs="Arial"/>
          <w:sz w:val="24"/>
          <w:szCs w:val="24"/>
        </w:rPr>
      </w:pPr>
      <w:r w:rsidRPr="00881CD0">
        <w:rPr>
          <w:rFonts w:ascii="Arial" w:hAnsi="Arial" w:cs="Arial"/>
          <w:sz w:val="24"/>
          <w:szCs w:val="24"/>
        </w:rPr>
        <w:t xml:space="preserve">Im Feld „Info“ </w:t>
      </w:r>
      <w:r w:rsidRPr="00881CD0">
        <w:rPr>
          <w:rFonts w:ascii="Arial" w:hAnsi="Arial" w:cs="Arial"/>
          <w:color w:val="FF0000"/>
          <w:sz w:val="24"/>
          <w:szCs w:val="24"/>
        </w:rPr>
        <w:t>muss</w:t>
      </w:r>
      <w:r w:rsidRPr="00881CD0">
        <w:rPr>
          <w:rFonts w:ascii="Arial" w:hAnsi="Arial" w:cs="Arial"/>
          <w:sz w:val="24"/>
          <w:szCs w:val="24"/>
        </w:rPr>
        <w:t xml:space="preserve"> der Hinweis „nW“ (nächste Woche) aufgenommen werden, wenn die geplante Tätigkeit, in der geplanten Woche nicht erledigt wird.</w:t>
      </w:r>
    </w:p>
    <w:p w:rsidR="00881CD0" w:rsidRPr="00881CD0" w:rsidRDefault="00881CD0" w:rsidP="00881CD0">
      <w:pPr>
        <w:jc w:val="both"/>
        <w:rPr>
          <w:rFonts w:ascii="Arial" w:hAnsi="Arial" w:cs="Arial"/>
          <w:sz w:val="24"/>
          <w:szCs w:val="24"/>
        </w:rPr>
      </w:pPr>
      <w:r w:rsidRPr="00881CD0">
        <w:rPr>
          <w:rFonts w:ascii="Arial" w:hAnsi="Arial" w:cs="Arial"/>
          <w:sz w:val="24"/>
          <w:szCs w:val="24"/>
        </w:rPr>
        <w:t xml:space="preserve">Gründe: </w:t>
      </w:r>
    </w:p>
    <w:p w:rsidR="00881CD0" w:rsidRPr="00881CD0" w:rsidRDefault="00881CD0" w:rsidP="00881CD0">
      <w:pPr>
        <w:jc w:val="both"/>
        <w:rPr>
          <w:rFonts w:ascii="Arial" w:hAnsi="Arial" w:cs="Arial"/>
          <w:sz w:val="24"/>
          <w:szCs w:val="24"/>
        </w:rPr>
      </w:pPr>
      <w:r w:rsidRPr="00881CD0">
        <w:rPr>
          <w:rFonts w:ascii="Arial" w:hAnsi="Arial" w:cs="Arial"/>
          <w:sz w:val="24"/>
          <w:szCs w:val="24"/>
        </w:rPr>
        <w:t>Lu muss zu Wochenbeginn den Überblick über die Aufträge der Woche erhalten.</w:t>
      </w:r>
    </w:p>
    <w:p w:rsidR="00881CD0" w:rsidRPr="00881CD0" w:rsidRDefault="00881CD0" w:rsidP="00881CD0">
      <w:pPr>
        <w:jc w:val="both"/>
        <w:rPr>
          <w:rFonts w:ascii="Arial" w:hAnsi="Arial" w:cs="Arial"/>
          <w:sz w:val="24"/>
          <w:szCs w:val="24"/>
        </w:rPr>
      </w:pPr>
    </w:p>
    <w:p w:rsidR="00881CD0" w:rsidRPr="00881CD0" w:rsidRDefault="00881CD0" w:rsidP="00881CD0">
      <w:pPr>
        <w:jc w:val="both"/>
        <w:rPr>
          <w:rFonts w:ascii="Arial" w:hAnsi="Arial" w:cs="Arial"/>
          <w:sz w:val="24"/>
          <w:szCs w:val="24"/>
        </w:rPr>
      </w:pPr>
    </w:p>
    <w:p w:rsidR="00881CD0" w:rsidRPr="00881CD0" w:rsidRDefault="00881CD0" w:rsidP="00881CD0">
      <w:pPr>
        <w:jc w:val="both"/>
        <w:rPr>
          <w:rFonts w:ascii="Arial" w:hAnsi="Arial" w:cs="Arial"/>
          <w:b/>
          <w:sz w:val="24"/>
          <w:szCs w:val="24"/>
        </w:rPr>
      </w:pPr>
      <w:r w:rsidRPr="00881CD0">
        <w:rPr>
          <w:rFonts w:ascii="Arial" w:hAnsi="Arial" w:cs="Arial"/>
          <w:b/>
          <w:sz w:val="24"/>
          <w:szCs w:val="24"/>
        </w:rPr>
        <w:lastRenderedPageBreak/>
        <w:t>Workshop</w:t>
      </w:r>
    </w:p>
    <w:p w:rsidR="00881CD0" w:rsidRPr="00881CD0" w:rsidRDefault="00881CD0" w:rsidP="00881CD0">
      <w:pPr>
        <w:numPr>
          <w:ilvl w:val="0"/>
          <w:numId w:val="40"/>
        </w:numPr>
        <w:spacing w:after="0" w:line="240" w:lineRule="auto"/>
        <w:jc w:val="both"/>
        <w:rPr>
          <w:rFonts w:ascii="Arial" w:hAnsi="Arial" w:cs="Arial"/>
          <w:sz w:val="24"/>
          <w:szCs w:val="24"/>
        </w:rPr>
      </w:pPr>
      <w:r w:rsidRPr="00881CD0">
        <w:rPr>
          <w:rFonts w:ascii="Arial" w:hAnsi="Arial" w:cs="Arial"/>
          <w:sz w:val="24"/>
          <w:szCs w:val="24"/>
        </w:rPr>
        <w:t>Es können mehrmals je Jahr Workshops von Lu veranstaltet werden, die Themen gibt Lu vor.</w:t>
      </w:r>
    </w:p>
    <w:p w:rsidR="00881CD0" w:rsidRPr="00881CD0" w:rsidRDefault="00881CD0" w:rsidP="00881CD0">
      <w:pPr>
        <w:numPr>
          <w:ilvl w:val="0"/>
          <w:numId w:val="40"/>
        </w:numPr>
        <w:spacing w:after="0" w:line="240" w:lineRule="auto"/>
        <w:jc w:val="both"/>
        <w:rPr>
          <w:rFonts w:ascii="Arial" w:hAnsi="Arial" w:cs="Arial"/>
          <w:sz w:val="24"/>
          <w:szCs w:val="24"/>
        </w:rPr>
      </w:pPr>
      <w:r w:rsidRPr="00881CD0">
        <w:rPr>
          <w:rFonts w:ascii="Arial" w:hAnsi="Arial" w:cs="Arial"/>
          <w:sz w:val="24"/>
          <w:szCs w:val="24"/>
        </w:rPr>
        <w:t>Workshops können auch außerhalb der Kanzlei stattfinden.</w:t>
      </w:r>
    </w:p>
    <w:p w:rsidR="00881CD0" w:rsidRPr="00881CD0" w:rsidRDefault="00881CD0" w:rsidP="00881CD0">
      <w:pPr>
        <w:numPr>
          <w:ilvl w:val="0"/>
          <w:numId w:val="40"/>
        </w:numPr>
        <w:spacing w:after="0" w:line="240" w:lineRule="auto"/>
        <w:jc w:val="both"/>
        <w:rPr>
          <w:rFonts w:ascii="Arial" w:hAnsi="Arial" w:cs="Arial"/>
          <w:sz w:val="24"/>
          <w:szCs w:val="24"/>
        </w:rPr>
      </w:pPr>
      <w:r w:rsidRPr="00881CD0">
        <w:rPr>
          <w:rFonts w:ascii="Arial" w:hAnsi="Arial" w:cs="Arial"/>
          <w:sz w:val="24"/>
          <w:szCs w:val="24"/>
        </w:rPr>
        <w:t>Zeiten für Workshops sind Arbeitszeiten, die Kosten trägt Lu alleine. Workshops können auch an Wochenenden stattfinden.</w:t>
      </w:r>
    </w:p>
    <w:p w:rsidR="00881CD0" w:rsidRPr="00881CD0" w:rsidRDefault="00881CD0" w:rsidP="00881CD0">
      <w:pPr>
        <w:numPr>
          <w:ilvl w:val="0"/>
          <w:numId w:val="40"/>
        </w:numPr>
        <w:spacing w:after="0" w:line="240" w:lineRule="auto"/>
        <w:jc w:val="both"/>
        <w:rPr>
          <w:rFonts w:ascii="Arial" w:hAnsi="Arial" w:cs="Arial"/>
          <w:sz w:val="24"/>
          <w:szCs w:val="24"/>
        </w:rPr>
      </w:pPr>
      <w:r w:rsidRPr="00881CD0">
        <w:rPr>
          <w:rFonts w:ascii="Arial" w:hAnsi="Arial" w:cs="Arial"/>
          <w:sz w:val="24"/>
          <w:szCs w:val="24"/>
        </w:rPr>
        <w:t xml:space="preserve">Bei Workshops herrscht </w:t>
      </w:r>
      <w:r w:rsidRPr="00881CD0">
        <w:rPr>
          <w:rFonts w:ascii="Arial" w:hAnsi="Arial" w:cs="Arial"/>
          <w:color w:val="FF0000"/>
          <w:sz w:val="24"/>
          <w:szCs w:val="24"/>
        </w:rPr>
        <w:t>Anwesenheitspflicht</w:t>
      </w:r>
      <w:r w:rsidRPr="00881CD0">
        <w:rPr>
          <w:rFonts w:ascii="Arial" w:hAnsi="Arial" w:cs="Arial"/>
          <w:sz w:val="24"/>
          <w:szCs w:val="24"/>
        </w:rPr>
        <w:t xml:space="preserve"> aller Mitarbeiter, ausgenommen ist derjenige, der bereits zuvor Urlaub/ZA genehmigt bekommen hatte.</w:t>
      </w:r>
    </w:p>
    <w:p w:rsidR="00881CD0" w:rsidRPr="00881CD0" w:rsidRDefault="00881CD0" w:rsidP="00881CD0">
      <w:pPr>
        <w:numPr>
          <w:ilvl w:val="0"/>
          <w:numId w:val="40"/>
        </w:numPr>
        <w:spacing w:after="0" w:line="240" w:lineRule="auto"/>
        <w:jc w:val="both"/>
        <w:rPr>
          <w:rFonts w:ascii="Arial" w:hAnsi="Arial" w:cs="Arial"/>
          <w:sz w:val="24"/>
          <w:szCs w:val="24"/>
        </w:rPr>
      </w:pPr>
      <w:r w:rsidRPr="00881CD0">
        <w:rPr>
          <w:rFonts w:ascii="Arial" w:hAnsi="Arial" w:cs="Arial"/>
          <w:sz w:val="24"/>
          <w:szCs w:val="24"/>
        </w:rPr>
        <w:t>Die Zeiten für alle Arten von Workshops sind Arbeitszeit für die anwesenden Mitarbeiter. Bei Reisen ohne Übernachtung zu Workshops gilt die Zeit vom Start an der Kanzlei bis zur Ankunft an der Kanzlei als Arbeitszeit. Bei Reisen mit Übernachtung gilt folgendes: Arbeitszeit ab Start von der Kanzlei bis zum Seminarende an diesem Tag. Die Arbeitszeit beginnt wieder am nächsten Tag mit dem Start des Seminars bis zur Ankunft an der Kanzlei.</w:t>
      </w:r>
    </w:p>
    <w:p w:rsidR="00881CD0" w:rsidRPr="00881CD0" w:rsidRDefault="00881CD0" w:rsidP="00881CD0">
      <w:pPr>
        <w:jc w:val="both"/>
        <w:rPr>
          <w:rFonts w:ascii="Arial" w:hAnsi="Arial" w:cs="Arial"/>
          <w:sz w:val="24"/>
          <w:szCs w:val="24"/>
        </w:rPr>
      </w:pPr>
      <w:r w:rsidRPr="00881CD0">
        <w:rPr>
          <w:rFonts w:ascii="Arial" w:hAnsi="Arial" w:cs="Arial"/>
          <w:sz w:val="24"/>
          <w:szCs w:val="24"/>
        </w:rPr>
        <w:t xml:space="preserve">Gründe: </w:t>
      </w:r>
    </w:p>
    <w:p w:rsidR="00E06890" w:rsidRPr="00881CD0" w:rsidRDefault="00881CD0" w:rsidP="00881CD0">
      <w:pPr>
        <w:pBdr>
          <w:bottom w:val="single" w:sz="12" w:space="1" w:color="auto"/>
        </w:pBdr>
        <w:jc w:val="both"/>
        <w:rPr>
          <w:rFonts w:ascii="Arial" w:hAnsi="Arial" w:cs="Arial"/>
          <w:sz w:val="24"/>
          <w:szCs w:val="24"/>
        </w:rPr>
      </w:pPr>
      <w:r w:rsidRPr="00881CD0">
        <w:rPr>
          <w:rFonts w:ascii="Arial" w:hAnsi="Arial" w:cs="Arial"/>
          <w:sz w:val="24"/>
          <w:szCs w:val="24"/>
        </w:rPr>
        <w:t>Workshops sind Arbeitstreffen, in denen gewisse Themen intensiv bearbeitet werden, die im Kanzleialltag untergehen würden. Sie sind wichtig für das weitere strategische und operative Vorgehen der Steuerkanzlei Luzius.</w:t>
      </w:r>
    </w:p>
    <w:p w:rsidR="00881CD0" w:rsidRPr="00881CD0" w:rsidRDefault="00881CD0" w:rsidP="00881CD0">
      <w:pPr>
        <w:pBdr>
          <w:bottom w:val="single" w:sz="12" w:space="1" w:color="auto"/>
        </w:pBdr>
        <w:jc w:val="both"/>
        <w:rPr>
          <w:rFonts w:ascii="Arial" w:hAnsi="Arial" w:cs="Arial"/>
          <w:sz w:val="24"/>
          <w:szCs w:val="24"/>
        </w:rPr>
      </w:pP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lastRenderedPageBreak/>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F935D3">
      <w:rPr>
        <w:rFonts w:ascii="Arial" w:eastAsia="Times New Roman" w:hAnsi="Arial" w:cs="Arial"/>
        <w:bCs/>
        <w:color w:val="000000"/>
        <w:sz w:val="24"/>
        <w:szCs w:val="24"/>
        <w:lang w:eastAsia="de-DE"/>
      </w:rPr>
      <w:t>1</w:t>
    </w:r>
    <w:r w:rsidR="00881CD0">
      <w:rPr>
        <w:rFonts w:ascii="Arial" w:eastAsia="Times New Roman" w:hAnsi="Arial" w:cs="Arial"/>
        <w:bCs/>
        <w:color w:val="000000"/>
        <w:sz w:val="24"/>
        <w:szCs w:val="24"/>
        <w:lang w:eastAsia="de-DE"/>
      </w:rPr>
      <w:t>3</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E06890">
      <w:rPr>
        <w:rFonts w:ascii="Arial" w:eastAsia="Times New Roman" w:hAnsi="Arial" w:cs="Arial"/>
        <w:bCs/>
        <w:color w:val="000000"/>
        <w:sz w:val="24"/>
        <w:szCs w:val="24"/>
        <w:lang w:eastAsia="de-DE"/>
      </w:rPr>
      <w:t>1</w:t>
    </w:r>
    <w:r w:rsidR="00881CD0">
      <w:rPr>
        <w:rFonts w:ascii="Arial" w:eastAsia="Times New Roman" w:hAnsi="Arial" w:cs="Arial"/>
        <w:bCs/>
        <w:color w:val="000000"/>
        <w:sz w:val="24"/>
        <w:szCs w:val="24"/>
        <w:lang w:eastAsia="de-DE"/>
      </w:rPr>
      <w:t>2</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26D73">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26D73">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C51E9"/>
    <w:multiLevelType w:val="hybridMultilevel"/>
    <w:tmpl w:val="4838E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7D3B"/>
    <w:multiLevelType w:val="hybridMultilevel"/>
    <w:tmpl w:val="0E565B9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8FD6865"/>
    <w:multiLevelType w:val="hybridMultilevel"/>
    <w:tmpl w:val="946EB4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F700B"/>
    <w:multiLevelType w:val="hybridMultilevel"/>
    <w:tmpl w:val="2A8470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D5E69"/>
    <w:multiLevelType w:val="hybridMultilevel"/>
    <w:tmpl w:val="512E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6210AFB"/>
    <w:multiLevelType w:val="hybridMultilevel"/>
    <w:tmpl w:val="007E5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C62A9A"/>
    <w:multiLevelType w:val="hybridMultilevel"/>
    <w:tmpl w:val="60701B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C5377C"/>
    <w:multiLevelType w:val="hybridMultilevel"/>
    <w:tmpl w:val="84787E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9D6352"/>
    <w:multiLevelType w:val="hybridMultilevel"/>
    <w:tmpl w:val="D58863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3194A"/>
    <w:multiLevelType w:val="hybridMultilevel"/>
    <w:tmpl w:val="9EE416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8212DD"/>
    <w:multiLevelType w:val="hybridMultilevel"/>
    <w:tmpl w:val="7A322E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FDE442A"/>
    <w:multiLevelType w:val="hybridMultilevel"/>
    <w:tmpl w:val="9C7CB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0E19BC"/>
    <w:multiLevelType w:val="hybridMultilevel"/>
    <w:tmpl w:val="072EE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EA5C6B"/>
    <w:multiLevelType w:val="hybridMultilevel"/>
    <w:tmpl w:val="7CD449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D170C"/>
    <w:multiLevelType w:val="hybridMultilevel"/>
    <w:tmpl w:val="C60A2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A0452C"/>
    <w:multiLevelType w:val="hybridMultilevel"/>
    <w:tmpl w:val="C728DE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7"/>
  </w:num>
  <w:num w:numId="5">
    <w:abstractNumId w:val="25"/>
  </w:num>
  <w:num w:numId="6">
    <w:abstractNumId w:val="9"/>
  </w:num>
  <w:num w:numId="7">
    <w:abstractNumId w:val="26"/>
  </w:num>
  <w:num w:numId="8">
    <w:abstractNumId w:val="17"/>
  </w:num>
  <w:num w:numId="9">
    <w:abstractNumId w:val="12"/>
  </w:num>
  <w:num w:numId="10">
    <w:abstractNumId w:val="14"/>
  </w:num>
  <w:num w:numId="11">
    <w:abstractNumId w:val="24"/>
  </w:num>
  <w:num w:numId="12">
    <w:abstractNumId w:val="36"/>
  </w:num>
  <w:num w:numId="13">
    <w:abstractNumId w:val="38"/>
  </w:num>
  <w:num w:numId="14">
    <w:abstractNumId w:val="18"/>
  </w:num>
  <w:num w:numId="15">
    <w:abstractNumId w:val="16"/>
  </w:num>
  <w:num w:numId="16">
    <w:abstractNumId w:val="10"/>
  </w:num>
  <w:num w:numId="17">
    <w:abstractNumId w:val="2"/>
  </w:num>
  <w:num w:numId="18">
    <w:abstractNumId w:val="34"/>
  </w:num>
  <w:num w:numId="19">
    <w:abstractNumId w:val="28"/>
  </w:num>
  <w:num w:numId="20">
    <w:abstractNumId w:val="6"/>
  </w:num>
  <w:num w:numId="21">
    <w:abstractNumId w:val="31"/>
  </w:num>
  <w:num w:numId="22">
    <w:abstractNumId w:val="22"/>
  </w:num>
  <w:num w:numId="23">
    <w:abstractNumId w:val="35"/>
  </w:num>
  <w:num w:numId="24">
    <w:abstractNumId w:val="21"/>
  </w:num>
  <w:num w:numId="25">
    <w:abstractNumId w:val="13"/>
  </w:num>
  <w:num w:numId="26">
    <w:abstractNumId w:val="15"/>
  </w:num>
  <w:num w:numId="27">
    <w:abstractNumId w:val="3"/>
  </w:num>
  <w:num w:numId="28">
    <w:abstractNumId w:val="23"/>
  </w:num>
  <w:num w:numId="29">
    <w:abstractNumId w:val="20"/>
  </w:num>
  <w:num w:numId="30">
    <w:abstractNumId w:val="30"/>
  </w:num>
  <w:num w:numId="31">
    <w:abstractNumId w:val="7"/>
  </w:num>
  <w:num w:numId="32">
    <w:abstractNumId w:val="27"/>
  </w:num>
  <w:num w:numId="33">
    <w:abstractNumId w:val="5"/>
  </w:num>
  <w:num w:numId="34">
    <w:abstractNumId w:val="29"/>
  </w:num>
  <w:num w:numId="35">
    <w:abstractNumId w:val="1"/>
  </w:num>
  <w:num w:numId="36">
    <w:abstractNumId w:val="39"/>
  </w:num>
  <w:num w:numId="37">
    <w:abstractNumId w:val="11"/>
  </w:num>
  <w:num w:numId="38">
    <w:abstractNumId w:val="33"/>
  </w:num>
  <w:num w:numId="39">
    <w:abstractNumId w:val="32"/>
  </w:num>
  <w:num w:numId="4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65C14"/>
    <w:rsid w:val="0007569B"/>
    <w:rsid w:val="000756D7"/>
    <w:rsid w:val="00075942"/>
    <w:rsid w:val="00081037"/>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8529B"/>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C4A5F"/>
    <w:rsid w:val="004D595A"/>
    <w:rsid w:val="004D691C"/>
    <w:rsid w:val="004D7740"/>
    <w:rsid w:val="004D7964"/>
    <w:rsid w:val="004E0E89"/>
    <w:rsid w:val="004E7414"/>
    <w:rsid w:val="004F0F47"/>
    <w:rsid w:val="004F7D1A"/>
    <w:rsid w:val="00503AA0"/>
    <w:rsid w:val="005050FB"/>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1FAF"/>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1CD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0891"/>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26D73"/>
    <w:rsid w:val="00A26DF7"/>
    <w:rsid w:val="00A32C4E"/>
    <w:rsid w:val="00A40A1D"/>
    <w:rsid w:val="00A50782"/>
    <w:rsid w:val="00A5144C"/>
    <w:rsid w:val="00A5479A"/>
    <w:rsid w:val="00A56C31"/>
    <w:rsid w:val="00A611E1"/>
    <w:rsid w:val="00A61A5E"/>
    <w:rsid w:val="00A65676"/>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0C45"/>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635E"/>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06890"/>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35D3"/>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B6C2215"/>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ADDDE607-B4D9-4237-9DA3-A01DCDC4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4709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687</cp:revision>
  <cp:lastPrinted>2019-08-06T12:14:00Z</cp:lastPrinted>
  <dcterms:created xsi:type="dcterms:W3CDTF">2018-03-15T15:46:00Z</dcterms:created>
  <dcterms:modified xsi:type="dcterms:W3CDTF">2019-10-03T07:41:00Z</dcterms:modified>
</cp:coreProperties>
</file>