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F935D3">
        <w:rPr>
          <w:rFonts w:ascii="Arial" w:eastAsia="Times New Roman" w:hAnsi="Arial" w:cs="Arial"/>
          <w:bCs/>
          <w:color w:val="000000"/>
          <w:sz w:val="24"/>
          <w:szCs w:val="24"/>
          <w:lang w:eastAsia="de-DE"/>
        </w:rPr>
        <w:t>9</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F935D3">
        <w:rPr>
          <w:rFonts w:ascii="Arial" w:eastAsia="Times New Roman" w:hAnsi="Arial" w:cs="Arial"/>
          <w:color w:val="000000"/>
          <w:sz w:val="24"/>
          <w:szCs w:val="24"/>
          <w:lang w:eastAsia="de-DE"/>
        </w:rPr>
        <w:t>Teil 9</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w:t>
      </w:r>
      <w:r w:rsidR="00F935D3">
        <w:rPr>
          <w:rFonts w:ascii="Arial" w:eastAsia="Times New Roman" w:hAnsi="Arial" w:cs="Arial"/>
          <w:b/>
          <w:color w:val="000000"/>
          <w:sz w:val="24"/>
          <w:szCs w:val="24"/>
          <w:u w:val="single"/>
          <w:lang w:eastAsia="de-DE"/>
        </w:rPr>
        <w:t>9</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A26DF7"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w:t>
      </w:r>
      <w:r w:rsidRPr="00A26DF7">
        <w:rPr>
          <w:rFonts w:ascii="Arial" w:hAnsi="Arial" w:cs="Arial"/>
          <w:sz w:val="24"/>
          <w:szCs w:val="24"/>
        </w:rPr>
        <w:t>allen Mitarbeitern und Lu gelebt und eingehalten werden:</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t>Pausenregelung</w:t>
      </w:r>
    </w:p>
    <w:p w:rsidR="00F935D3" w:rsidRPr="00F935D3" w:rsidRDefault="00F935D3" w:rsidP="00F935D3">
      <w:pPr>
        <w:numPr>
          <w:ilvl w:val="0"/>
          <w:numId w:val="29"/>
        </w:numPr>
        <w:autoSpaceDE w:val="0"/>
        <w:autoSpaceDN w:val="0"/>
        <w:adjustRightInd w:val="0"/>
        <w:spacing w:after="0" w:line="240" w:lineRule="auto"/>
        <w:jc w:val="both"/>
        <w:rPr>
          <w:rFonts w:ascii="Arial" w:hAnsi="Arial" w:cs="Arial"/>
          <w:sz w:val="24"/>
          <w:szCs w:val="24"/>
        </w:rPr>
      </w:pPr>
      <w:r w:rsidRPr="00F935D3">
        <w:rPr>
          <w:rFonts w:ascii="Arial" w:hAnsi="Arial" w:cs="Arial"/>
          <w:bCs/>
          <w:sz w:val="24"/>
          <w:szCs w:val="24"/>
        </w:rPr>
        <w:t>Der Gesetzgeber hat in § 4 Arbeitszeitgesetz Ruhepausen gesetzlich wie folgt geregelt: „</w:t>
      </w:r>
      <w:r w:rsidRPr="00F935D3">
        <w:rPr>
          <w:rFonts w:ascii="Arial" w:hAnsi="Arial" w:cs="Arial"/>
          <w:sz w:val="24"/>
          <w:szCs w:val="24"/>
        </w:rPr>
        <w:t>Die Arbeit ist durch im Voraus feststehende Ruhepausen von mindestens 30 Minuten bei einer Arbeitszeit von mehr als sechs bis zu neun Stunden und 45 Minuten bei einer Arbeitszeit von mehr als neun Stunden insgesamt zu unterbrechen. Die Ruhepausen nach Satz 1 können in Zeitabschnitte von jeweils mindestens 15 Minuten aufgeteilt werden. Länger als sechs Stunden hintereinander dürfen Arbeitnehmer nicht ohne Ruhepause beschäftigt werden.“</w:t>
      </w:r>
    </w:p>
    <w:p w:rsidR="00F935D3" w:rsidRPr="00F935D3" w:rsidRDefault="00F935D3" w:rsidP="00F935D3">
      <w:pPr>
        <w:numPr>
          <w:ilvl w:val="0"/>
          <w:numId w:val="29"/>
        </w:numPr>
        <w:autoSpaceDE w:val="0"/>
        <w:autoSpaceDN w:val="0"/>
        <w:adjustRightInd w:val="0"/>
        <w:spacing w:after="0" w:line="240" w:lineRule="auto"/>
        <w:jc w:val="both"/>
        <w:rPr>
          <w:rFonts w:ascii="Arial" w:hAnsi="Arial" w:cs="Arial"/>
          <w:sz w:val="24"/>
          <w:szCs w:val="24"/>
        </w:rPr>
      </w:pPr>
      <w:r w:rsidRPr="00F935D3">
        <w:rPr>
          <w:rFonts w:ascii="Arial" w:hAnsi="Arial" w:cs="Arial"/>
          <w:sz w:val="24"/>
          <w:szCs w:val="24"/>
        </w:rPr>
        <w:t>Diese gesetzliche Pausenregelung sollen alle angestellten Mitarbeiter täglich einhalten.</w:t>
      </w:r>
    </w:p>
    <w:p w:rsidR="00F935D3" w:rsidRPr="00F935D3" w:rsidRDefault="00F935D3" w:rsidP="00F935D3">
      <w:pPr>
        <w:jc w:val="both"/>
        <w:rPr>
          <w:rFonts w:ascii="Arial" w:hAnsi="Arial" w:cs="Arial"/>
          <w:sz w:val="24"/>
          <w:szCs w:val="24"/>
        </w:rPr>
      </w:pPr>
      <w:r w:rsidRPr="00F935D3">
        <w:rPr>
          <w:rFonts w:ascii="Arial" w:hAnsi="Arial" w:cs="Arial"/>
          <w:sz w:val="24"/>
          <w:szCs w:val="24"/>
        </w:rPr>
        <w:t xml:space="preserve">Gründe: </w:t>
      </w:r>
    </w:p>
    <w:p w:rsidR="00F935D3" w:rsidRPr="00F935D3" w:rsidRDefault="00F935D3" w:rsidP="00F935D3">
      <w:pPr>
        <w:jc w:val="both"/>
        <w:rPr>
          <w:rFonts w:ascii="Arial" w:hAnsi="Arial" w:cs="Arial"/>
          <w:sz w:val="24"/>
          <w:szCs w:val="24"/>
        </w:rPr>
      </w:pPr>
      <w:r w:rsidRPr="00F935D3">
        <w:rPr>
          <w:rFonts w:ascii="Arial" w:hAnsi="Arial" w:cs="Arial"/>
          <w:sz w:val="24"/>
          <w:szCs w:val="24"/>
        </w:rPr>
        <w:t>Die gesetzliche Pausenregelung ist vorgeschrieben und dient zur Erholung der Mitarbeiter, die Lu für sehr wichtig hält.</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lastRenderedPageBreak/>
        <w:t>Post (Brief oder Fax)</w:t>
      </w:r>
    </w:p>
    <w:p w:rsidR="00F935D3" w:rsidRPr="00F935D3" w:rsidRDefault="00F935D3" w:rsidP="00F935D3">
      <w:pPr>
        <w:numPr>
          <w:ilvl w:val="0"/>
          <w:numId w:val="29"/>
        </w:numPr>
        <w:spacing w:after="0" w:line="240" w:lineRule="auto"/>
        <w:jc w:val="both"/>
        <w:rPr>
          <w:rFonts w:ascii="Arial" w:hAnsi="Arial" w:cs="Arial"/>
          <w:sz w:val="24"/>
          <w:szCs w:val="24"/>
        </w:rPr>
      </w:pPr>
      <w:r w:rsidRPr="00F935D3">
        <w:rPr>
          <w:rFonts w:ascii="Arial" w:hAnsi="Arial" w:cs="Arial"/>
          <w:sz w:val="24"/>
          <w:szCs w:val="24"/>
        </w:rPr>
        <w:t xml:space="preserve">Der für die Kanzlei relevante Posteingang </w:t>
      </w:r>
      <w:r w:rsidRPr="00F935D3">
        <w:rPr>
          <w:rFonts w:ascii="Arial" w:hAnsi="Arial" w:cs="Arial"/>
          <w:color w:val="FF0000"/>
          <w:sz w:val="24"/>
          <w:szCs w:val="24"/>
        </w:rPr>
        <w:t>muss</w:t>
      </w:r>
      <w:r w:rsidRPr="00F935D3">
        <w:rPr>
          <w:rFonts w:ascii="Arial" w:hAnsi="Arial" w:cs="Arial"/>
          <w:sz w:val="24"/>
          <w:szCs w:val="24"/>
        </w:rPr>
        <w:t xml:space="preserve"> ohne Ausnahme eingescannt werden, Ausnahme: Belege der Kunden (Rechnungen etc.), die von uns weiterbearbeitet werden. Dies wird vom Sekretariat übernommen, stellvertretend erledigen alle anderen Mitarbeiter den Posteingang nach dem jeweils aktuellen „Dienstplan Telefon, Tür und Post in Abwesenheit“. </w:t>
      </w:r>
    </w:p>
    <w:p w:rsidR="00F935D3" w:rsidRPr="00F935D3" w:rsidRDefault="00F935D3" w:rsidP="00F935D3">
      <w:pPr>
        <w:numPr>
          <w:ilvl w:val="0"/>
          <w:numId w:val="29"/>
        </w:numPr>
        <w:spacing w:after="0" w:line="240" w:lineRule="auto"/>
        <w:jc w:val="both"/>
        <w:rPr>
          <w:rFonts w:ascii="Arial" w:hAnsi="Arial" w:cs="Arial"/>
          <w:sz w:val="24"/>
          <w:szCs w:val="24"/>
        </w:rPr>
      </w:pPr>
      <w:r w:rsidRPr="00F935D3">
        <w:rPr>
          <w:rFonts w:ascii="Arial" w:hAnsi="Arial" w:cs="Arial"/>
          <w:sz w:val="24"/>
          <w:szCs w:val="24"/>
        </w:rPr>
        <w:t>Posteingang wird von demjenigen Mitarbeiter mit einem Eingangsstempel und dem Stempel „Gescannt“ versehen, gescannt und dann in der DMS abgelegt, der den Posteingang erledigt. Er legt das Dokument dem zuständigen Mitarbeiter offen in den Erledigungskorb und legt aber gleichzeitig das gescannte Papierdokument dem zuständigen Mitarbeiter in seinen Posteingangskorb.</w:t>
      </w:r>
    </w:p>
    <w:p w:rsidR="00F935D3" w:rsidRPr="00F935D3" w:rsidRDefault="00F935D3" w:rsidP="00F935D3">
      <w:pPr>
        <w:numPr>
          <w:ilvl w:val="0"/>
          <w:numId w:val="29"/>
        </w:numPr>
        <w:spacing w:after="0" w:line="240" w:lineRule="auto"/>
        <w:jc w:val="both"/>
        <w:rPr>
          <w:rFonts w:ascii="Arial" w:hAnsi="Arial" w:cs="Arial"/>
          <w:sz w:val="24"/>
          <w:szCs w:val="24"/>
        </w:rPr>
      </w:pPr>
      <w:r w:rsidRPr="00F935D3">
        <w:rPr>
          <w:rFonts w:ascii="Arial" w:hAnsi="Arial" w:cs="Arial"/>
          <w:sz w:val="24"/>
          <w:szCs w:val="24"/>
        </w:rPr>
        <w:t xml:space="preserve">Alle eingehenden Postdokumente </w:t>
      </w:r>
      <w:r w:rsidRPr="00F935D3">
        <w:rPr>
          <w:rFonts w:ascii="Arial" w:hAnsi="Arial" w:cs="Arial"/>
          <w:color w:val="FF0000"/>
          <w:sz w:val="24"/>
          <w:szCs w:val="24"/>
        </w:rPr>
        <w:t>sind</w:t>
      </w:r>
      <w:r w:rsidRPr="00F935D3">
        <w:rPr>
          <w:rFonts w:ascii="Arial" w:hAnsi="Arial" w:cs="Arial"/>
          <w:sz w:val="24"/>
          <w:szCs w:val="24"/>
        </w:rPr>
        <w:t xml:space="preserve"> am Eingangstag in der DMS mit einem PE wie Posteingang im Index als erste Buchstaben zu kennzeichnen.</w:t>
      </w:r>
    </w:p>
    <w:p w:rsidR="00F935D3" w:rsidRPr="00F935D3" w:rsidRDefault="00F935D3" w:rsidP="00F935D3">
      <w:pPr>
        <w:numPr>
          <w:ilvl w:val="0"/>
          <w:numId w:val="29"/>
        </w:numPr>
        <w:spacing w:after="0" w:line="240" w:lineRule="auto"/>
        <w:jc w:val="both"/>
        <w:rPr>
          <w:rFonts w:ascii="Arial" w:hAnsi="Arial" w:cs="Arial"/>
          <w:sz w:val="24"/>
          <w:szCs w:val="24"/>
        </w:rPr>
      </w:pPr>
      <w:r w:rsidRPr="00F935D3">
        <w:rPr>
          <w:rFonts w:ascii="Arial" w:hAnsi="Arial" w:cs="Arial"/>
          <w:sz w:val="24"/>
          <w:szCs w:val="24"/>
        </w:rPr>
        <w:t xml:space="preserve">Alle ausgehenden Postdokumente </w:t>
      </w:r>
      <w:r w:rsidRPr="00F935D3">
        <w:rPr>
          <w:rFonts w:ascii="Arial" w:hAnsi="Arial" w:cs="Arial"/>
          <w:color w:val="FF0000"/>
          <w:sz w:val="24"/>
          <w:szCs w:val="24"/>
        </w:rPr>
        <w:t>sind</w:t>
      </w:r>
      <w:r w:rsidRPr="00F935D3">
        <w:rPr>
          <w:rFonts w:ascii="Arial" w:hAnsi="Arial" w:cs="Arial"/>
          <w:sz w:val="24"/>
          <w:szCs w:val="24"/>
        </w:rPr>
        <w:t xml:space="preserve"> am Ausgangstag in der DMS mit einem PA wie Postausgang im Index als erste Buchstaben zu kennzeichnen.</w:t>
      </w:r>
    </w:p>
    <w:p w:rsidR="00F935D3" w:rsidRPr="00F935D3" w:rsidRDefault="00F935D3" w:rsidP="00F935D3">
      <w:pPr>
        <w:jc w:val="both"/>
        <w:rPr>
          <w:rFonts w:ascii="Arial" w:hAnsi="Arial" w:cs="Arial"/>
          <w:sz w:val="24"/>
          <w:szCs w:val="24"/>
        </w:rPr>
      </w:pPr>
      <w:r w:rsidRPr="00F935D3">
        <w:rPr>
          <w:rFonts w:ascii="Arial" w:hAnsi="Arial" w:cs="Arial"/>
          <w:sz w:val="24"/>
          <w:szCs w:val="24"/>
        </w:rPr>
        <w:t xml:space="preserve">Gründe: </w:t>
      </w:r>
    </w:p>
    <w:p w:rsidR="00F935D3" w:rsidRPr="00F935D3" w:rsidRDefault="00F935D3" w:rsidP="00F935D3">
      <w:pPr>
        <w:jc w:val="both"/>
        <w:rPr>
          <w:rFonts w:ascii="Arial" w:hAnsi="Arial" w:cs="Arial"/>
          <w:sz w:val="24"/>
          <w:szCs w:val="24"/>
        </w:rPr>
      </w:pPr>
      <w:r w:rsidRPr="00F935D3">
        <w:rPr>
          <w:rFonts w:ascii="Arial" w:hAnsi="Arial" w:cs="Arial"/>
          <w:sz w:val="24"/>
          <w:szCs w:val="24"/>
        </w:rPr>
        <w:t>Ein gut organisierter Postverkehr ist wichtig für die Gesamtorganisation der Steuerkanzlei Luzius und verkürzt die Suchzeiten aller Mitarbeiter.</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t>Private Nutzung von Kommunikationsmitteln und Internet</w:t>
      </w:r>
    </w:p>
    <w:p w:rsidR="00F935D3" w:rsidRPr="00F935D3" w:rsidRDefault="00F935D3" w:rsidP="00F935D3">
      <w:pPr>
        <w:numPr>
          <w:ilvl w:val="0"/>
          <w:numId w:val="31"/>
        </w:numPr>
        <w:spacing w:after="0" w:line="240" w:lineRule="auto"/>
        <w:jc w:val="both"/>
        <w:rPr>
          <w:rFonts w:ascii="Arial" w:hAnsi="Arial" w:cs="Arial"/>
          <w:sz w:val="24"/>
          <w:szCs w:val="24"/>
        </w:rPr>
      </w:pPr>
      <w:r w:rsidRPr="00F935D3">
        <w:rPr>
          <w:rFonts w:ascii="Arial" w:hAnsi="Arial" w:cs="Arial"/>
          <w:sz w:val="24"/>
          <w:szCs w:val="24"/>
        </w:rPr>
        <w:t>Die private Nutzung aller Kommunikationsmittel und des Internets ist nur vor und nach der Arbeitszeit und in der Mittagspause in der Kanzlei erlaubt. D</w:t>
      </w:r>
      <w:r w:rsidR="008F5D0A">
        <w:rPr>
          <w:rFonts w:ascii="Arial" w:hAnsi="Arial" w:cs="Arial"/>
          <w:sz w:val="24"/>
          <w:szCs w:val="24"/>
        </w:rPr>
        <w:t>as</w:t>
      </w:r>
      <w:r w:rsidRPr="00F935D3">
        <w:rPr>
          <w:rFonts w:ascii="Arial" w:hAnsi="Arial" w:cs="Arial"/>
          <w:sz w:val="24"/>
          <w:szCs w:val="24"/>
        </w:rPr>
        <w:t xml:space="preserve"> Öffn</w:t>
      </w:r>
      <w:r w:rsidR="008F5D0A">
        <w:rPr>
          <w:rFonts w:ascii="Arial" w:hAnsi="Arial" w:cs="Arial"/>
          <w:sz w:val="24"/>
          <w:szCs w:val="24"/>
        </w:rPr>
        <w:t xml:space="preserve">en </w:t>
      </w:r>
      <w:r w:rsidRPr="00F935D3">
        <w:rPr>
          <w:rFonts w:ascii="Arial" w:hAnsi="Arial" w:cs="Arial"/>
          <w:sz w:val="24"/>
          <w:szCs w:val="24"/>
        </w:rPr>
        <w:t>oder da</w:t>
      </w:r>
      <w:bookmarkStart w:id="0" w:name="_GoBack"/>
      <w:bookmarkEnd w:id="0"/>
      <w:r w:rsidRPr="00F935D3">
        <w:rPr>
          <w:rFonts w:ascii="Arial" w:hAnsi="Arial" w:cs="Arial"/>
          <w:sz w:val="24"/>
          <w:szCs w:val="24"/>
        </w:rPr>
        <w:t xml:space="preserve">s Herunterladen von Informationen auf Internetseiten, die gegen Gesetze verstoßen, pornografischen Inhalt oder Sekteninhalte haben oder Partnersuchseiten sind, </w:t>
      </w:r>
      <w:r w:rsidRPr="00F935D3">
        <w:rPr>
          <w:rFonts w:ascii="Arial" w:hAnsi="Arial" w:cs="Arial"/>
          <w:color w:val="FF0000"/>
          <w:sz w:val="24"/>
          <w:szCs w:val="24"/>
        </w:rPr>
        <w:t>ist</w:t>
      </w:r>
      <w:r w:rsidRPr="00F935D3">
        <w:rPr>
          <w:rFonts w:ascii="Arial" w:hAnsi="Arial" w:cs="Arial"/>
          <w:sz w:val="24"/>
          <w:szCs w:val="24"/>
        </w:rPr>
        <w:t xml:space="preserve"> stets </w:t>
      </w:r>
      <w:r w:rsidRPr="00F935D3">
        <w:rPr>
          <w:rFonts w:ascii="Arial" w:hAnsi="Arial" w:cs="Arial"/>
          <w:color w:val="FF0000"/>
          <w:sz w:val="24"/>
          <w:szCs w:val="24"/>
        </w:rPr>
        <w:t>untersagt</w:t>
      </w:r>
      <w:r w:rsidRPr="00F935D3">
        <w:rPr>
          <w:rFonts w:ascii="Arial" w:hAnsi="Arial" w:cs="Arial"/>
          <w:sz w:val="24"/>
          <w:szCs w:val="24"/>
        </w:rPr>
        <w:t>.</w:t>
      </w:r>
    </w:p>
    <w:p w:rsidR="00F935D3" w:rsidRPr="00F935D3" w:rsidRDefault="00F935D3" w:rsidP="00F935D3">
      <w:pPr>
        <w:numPr>
          <w:ilvl w:val="0"/>
          <w:numId w:val="31"/>
        </w:numPr>
        <w:spacing w:after="0" w:line="240" w:lineRule="auto"/>
        <w:jc w:val="both"/>
        <w:rPr>
          <w:rFonts w:ascii="Arial" w:hAnsi="Arial" w:cs="Arial"/>
          <w:sz w:val="24"/>
          <w:szCs w:val="24"/>
        </w:rPr>
      </w:pPr>
      <w:r w:rsidRPr="00F935D3">
        <w:rPr>
          <w:rFonts w:ascii="Arial" w:hAnsi="Arial" w:cs="Arial"/>
          <w:sz w:val="24"/>
          <w:szCs w:val="24"/>
        </w:rPr>
        <w:t xml:space="preserve">Private Handys </w:t>
      </w:r>
      <w:r w:rsidRPr="00F935D3">
        <w:rPr>
          <w:rFonts w:ascii="Arial" w:hAnsi="Arial" w:cs="Arial"/>
          <w:color w:val="FF0000"/>
          <w:sz w:val="24"/>
          <w:szCs w:val="24"/>
        </w:rPr>
        <w:t>müssen</w:t>
      </w:r>
      <w:r w:rsidRPr="00F935D3">
        <w:rPr>
          <w:rFonts w:ascii="Arial" w:hAnsi="Arial" w:cs="Arial"/>
          <w:sz w:val="24"/>
          <w:szCs w:val="24"/>
        </w:rPr>
        <w:t xml:space="preserve"> während der Arbeitszeit aus- oder stumm geschaltet sein. Diese Regel gilt nicht für PS und Lu.</w:t>
      </w:r>
    </w:p>
    <w:p w:rsidR="00F935D3" w:rsidRPr="00F935D3" w:rsidRDefault="00F935D3" w:rsidP="00F935D3">
      <w:pPr>
        <w:numPr>
          <w:ilvl w:val="0"/>
          <w:numId w:val="31"/>
        </w:numPr>
        <w:spacing w:after="0" w:line="240" w:lineRule="auto"/>
        <w:jc w:val="both"/>
        <w:rPr>
          <w:rFonts w:ascii="Arial" w:hAnsi="Arial" w:cs="Arial"/>
          <w:sz w:val="24"/>
          <w:szCs w:val="24"/>
        </w:rPr>
      </w:pPr>
      <w:r w:rsidRPr="00F935D3">
        <w:rPr>
          <w:rFonts w:ascii="Arial" w:hAnsi="Arial" w:cs="Arial"/>
          <w:sz w:val="24"/>
          <w:szCs w:val="24"/>
        </w:rPr>
        <w:t xml:space="preserve">Ausnahme: Bei Notfällen im Familien- oder Bekanntenkreis ist die private Nutzung ausnahmsweise erlaubt.  </w:t>
      </w:r>
    </w:p>
    <w:p w:rsidR="00F935D3" w:rsidRPr="00F935D3" w:rsidRDefault="00F935D3" w:rsidP="00F935D3">
      <w:pPr>
        <w:jc w:val="both"/>
        <w:rPr>
          <w:rFonts w:ascii="Arial" w:hAnsi="Arial" w:cs="Arial"/>
          <w:sz w:val="24"/>
          <w:szCs w:val="24"/>
        </w:rPr>
      </w:pPr>
      <w:r w:rsidRPr="00F935D3">
        <w:rPr>
          <w:rFonts w:ascii="Arial" w:hAnsi="Arial" w:cs="Arial"/>
          <w:sz w:val="24"/>
          <w:szCs w:val="24"/>
        </w:rPr>
        <w:t xml:space="preserve">Gründe: </w:t>
      </w:r>
    </w:p>
    <w:p w:rsidR="00F935D3" w:rsidRPr="00F935D3" w:rsidRDefault="00F935D3" w:rsidP="00F935D3">
      <w:pPr>
        <w:jc w:val="both"/>
        <w:rPr>
          <w:rFonts w:ascii="Arial" w:hAnsi="Arial" w:cs="Arial"/>
          <w:sz w:val="24"/>
          <w:szCs w:val="24"/>
        </w:rPr>
      </w:pPr>
      <w:r w:rsidRPr="00F935D3">
        <w:rPr>
          <w:rFonts w:ascii="Arial" w:hAnsi="Arial" w:cs="Arial"/>
          <w:sz w:val="24"/>
          <w:szCs w:val="24"/>
        </w:rPr>
        <w:t>Die oben genannte private Nutzung während der Arbeitszeit schädigt die gesamte Steuerkanzlei Luzius und alle anderen Mitarbeiter indirekt und kann von Lu deshalb nicht akzeptiert werden.</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t>Problemlösungen</w:t>
      </w:r>
    </w:p>
    <w:p w:rsidR="00F935D3" w:rsidRPr="00F935D3" w:rsidRDefault="00F935D3" w:rsidP="00F935D3">
      <w:pPr>
        <w:numPr>
          <w:ilvl w:val="0"/>
          <w:numId w:val="33"/>
        </w:numPr>
        <w:spacing w:after="0" w:line="240" w:lineRule="auto"/>
        <w:jc w:val="both"/>
        <w:rPr>
          <w:rFonts w:ascii="Arial" w:hAnsi="Arial" w:cs="Arial"/>
          <w:sz w:val="24"/>
          <w:szCs w:val="24"/>
        </w:rPr>
      </w:pPr>
      <w:r w:rsidRPr="00F935D3">
        <w:rPr>
          <w:rFonts w:ascii="Arial" w:hAnsi="Arial" w:cs="Arial"/>
          <w:sz w:val="24"/>
          <w:szCs w:val="24"/>
        </w:rPr>
        <w:t xml:space="preserve">Jeder Mitarbeiter, der ein Problem zu lösen hat, sollte zuerst selbst in der Literatur (Lexinform oder Google) nach der Lösung suchen, dann einen Kollegen fragen und erst dann Lu, wenn es vorher zu keiner Lösung kam. </w:t>
      </w:r>
    </w:p>
    <w:p w:rsidR="00F935D3" w:rsidRPr="00F935D3" w:rsidRDefault="00F935D3" w:rsidP="00F935D3">
      <w:pPr>
        <w:numPr>
          <w:ilvl w:val="0"/>
          <w:numId w:val="33"/>
        </w:numPr>
        <w:spacing w:after="0" w:line="240" w:lineRule="auto"/>
        <w:jc w:val="both"/>
        <w:rPr>
          <w:rFonts w:ascii="Arial" w:hAnsi="Arial" w:cs="Arial"/>
          <w:sz w:val="24"/>
          <w:szCs w:val="24"/>
        </w:rPr>
      </w:pPr>
      <w:r w:rsidRPr="00F935D3">
        <w:rPr>
          <w:rFonts w:ascii="Arial" w:hAnsi="Arial" w:cs="Arial"/>
          <w:sz w:val="24"/>
          <w:szCs w:val="24"/>
        </w:rPr>
        <w:lastRenderedPageBreak/>
        <w:t>Jeder Mitarbeiter sollte Lu während seiner Frage auch einen Lösungsvorschlag anbieten.</w:t>
      </w:r>
    </w:p>
    <w:p w:rsidR="00F935D3" w:rsidRPr="00F935D3" w:rsidRDefault="00F935D3" w:rsidP="00F935D3">
      <w:pPr>
        <w:numPr>
          <w:ilvl w:val="0"/>
          <w:numId w:val="33"/>
        </w:numPr>
        <w:spacing w:after="0" w:line="240" w:lineRule="auto"/>
        <w:jc w:val="both"/>
        <w:rPr>
          <w:rFonts w:ascii="Arial" w:hAnsi="Arial" w:cs="Arial"/>
          <w:sz w:val="24"/>
          <w:szCs w:val="24"/>
        </w:rPr>
      </w:pPr>
      <w:r w:rsidRPr="00F935D3">
        <w:rPr>
          <w:rFonts w:ascii="Arial" w:hAnsi="Arial" w:cs="Arial"/>
          <w:sz w:val="24"/>
          <w:szCs w:val="24"/>
        </w:rPr>
        <w:t>Lu ist trotzdem immer bereit, bei jeder Problemlösung aktiv mitzuarbeiten.</w:t>
      </w:r>
    </w:p>
    <w:p w:rsidR="00F935D3" w:rsidRPr="00F935D3" w:rsidRDefault="00F935D3" w:rsidP="00F935D3">
      <w:pPr>
        <w:jc w:val="both"/>
        <w:rPr>
          <w:rFonts w:ascii="Arial" w:hAnsi="Arial" w:cs="Arial"/>
          <w:sz w:val="24"/>
          <w:szCs w:val="24"/>
        </w:rPr>
      </w:pPr>
      <w:r w:rsidRPr="00F935D3">
        <w:rPr>
          <w:rFonts w:ascii="Arial" w:hAnsi="Arial" w:cs="Arial"/>
          <w:sz w:val="24"/>
          <w:szCs w:val="24"/>
        </w:rPr>
        <w:t>Gründe:</w:t>
      </w:r>
    </w:p>
    <w:p w:rsidR="00F935D3" w:rsidRPr="00F935D3" w:rsidRDefault="00F935D3" w:rsidP="00F935D3">
      <w:pPr>
        <w:jc w:val="both"/>
        <w:rPr>
          <w:rFonts w:ascii="Arial" w:hAnsi="Arial" w:cs="Arial"/>
          <w:sz w:val="24"/>
          <w:szCs w:val="24"/>
        </w:rPr>
      </w:pPr>
      <w:r w:rsidRPr="00F935D3">
        <w:rPr>
          <w:rFonts w:ascii="Arial" w:hAnsi="Arial" w:cs="Arial"/>
          <w:sz w:val="24"/>
          <w:szCs w:val="24"/>
        </w:rPr>
        <w:t>Die oben genannte Reihenfolge zur Problemlösung soll Lu zeitlich entlasten und die Mitarbeiter dazu veranlassen, selbst eine Lösungsmöglichkeit zu erarbeiten. Lu legt großen Wert auf einen Lösungsvorschlag des Mitarbeiters.</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t>Prozesse</w:t>
      </w:r>
    </w:p>
    <w:p w:rsidR="00F935D3" w:rsidRPr="00F935D3" w:rsidRDefault="00F935D3" w:rsidP="00F935D3">
      <w:pPr>
        <w:numPr>
          <w:ilvl w:val="0"/>
          <w:numId w:val="34"/>
        </w:numPr>
        <w:spacing w:after="0" w:line="240" w:lineRule="auto"/>
        <w:jc w:val="both"/>
        <w:rPr>
          <w:rFonts w:ascii="Arial" w:hAnsi="Arial" w:cs="Arial"/>
          <w:sz w:val="24"/>
          <w:szCs w:val="24"/>
        </w:rPr>
      </w:pPr>
      <w:r w:rsidRPr="00F935D3">
        <w:rPr>
          <w:rFonts w:ascii="Arial" w:hAnsi="Arial" w:cs="Arial"/>
          <w:sz w:val="24"/>
          <w:szCs w:val="24"/>
        </w:rPr>
        <w:t xml:space="preserve">Die gesamte Steuerkanzlei läuft in Prozessen. Es werden möglichst alle Prozesse in einem Kanzleihandbuch (KHB) schriftlich dokumentiert. </w:t>
      </w:r>
    </w:p>
    <w:p w:rsidR="00F935D3" w:rsidRPr="00F935D3" w:rsidRDefault="00F935D3" w:rsidP="00F935D3">
      <w:pPr>
        <w:numPr>
          <w:ilvl w:val="0"/>
          <w:numId w:val="34"/>
        </w:numPr>
        <w:spacing w:after="0" w:line="240" w:lineRule="auto"/>
        <w:jc w:val="both"/>
        <w:rPr>
          <w:rFonts w:ascii="Arial" w:hAnsi="Arial" w:cs="Arial"/>
          <w:sz w:val="24"/>
          <w:szCs w:val="24"/>
        </w:rPr>
      </w:pPr>
      <w:r w:rsidRPr="00F935D3">
        <w:rPr>
          <w:rFonts w:ascii="Arial" w:hAnsi="Arial" w:cs="Arial"/>
          <w:sz w:val="24"/>
          <w:szCs w:val="24"/>
        </w:rPr>
        <w:t xml:space="preserve">Alle im KHB dokumentierten Prozesse </w:t>
      </w:r>
      <w:r w:rsidRPr="00F935D3">
        <w:rPr>
          <w:rFonts w:ascii="Arial" w:hAnsi="Arial" w:cs="Arial"/>
          <w:color w:val="FF0000"/>
          <w:sz w:val="24"/>
          <w:szCs w:val="24"/>
        </w:rPr>
        <w:t>müssen</w:t>
      </w:r>
      <w:r w:rsidRPr="00F935D3">
        <w:rPr>
          <w:rFonts w:ascii="Arial" w:hAnsi="Arial" w:cs="Arial"/>
          <w:sz w:val="24"/>
          <w:szCs w:val="24"/>
        </w:rPr>
        <w:t xml:space="preserve"> von allen Mitarbeitern und Lu eingehalten werden, sonst haben sie wenig Wirkung.</w:t>
      </w:r>
    </w:p>
    <w:p w:rsidR="00F935D3" w:rsidRPr="00F935D3" w:rsidRDefault="00F935D3" w:rsidP="00F935D3">
      <w:pPr>
        <w:jc w:val="both"/>
        <w:rPr>
          <w:rFonts w:ascii="Arial" w:hAnsi="Arial" w:cs="Arial"/>
          <w:sz w:val="24"/>
          <w:szCs w:val="24"/>
        </w:rPr>
      </w:pPr>
      <w:r w:rsidRPr="00F935D3">
        <w:rPr>
          <w:rFonts w:ascii="Arial" w:hAnsi="Arial" w:cs="Arial"/>
          <w:sz w:val="24"/>
          <w:szCs w:val="24"/>
        </w:rPr>
        <w:t>Gründe:</w:t>
      </w:r>
    </w:p>
    <w:p w:rsidR="00F935D3" w:rsidRPr="00F935D3" w:rsidRDefault="00F935D3" w:rsidP="00F935D3">
      <w:pPr>
        <w:jc w:val="both"/>
        <w:rPr>
          <w:rFonts w:ascii="Arial" w:hAnsi="Arial" w:cs="Arial"/>
          <w:sz w:val="24"/>
          <w:szCs w:val="24"/>
        </w:rPr>
      </w:pPr>
      <w:r w:rsidRPr="00F935D3">
        <w:rPr>
          <w:rFonts w:ascii="Arial" w:hAnsi="Arial" w:cs="Arial"/>
          <w:sz w:val="24"/>
          <w:szCs w:val="24"/>
        </w:rPr>
        <w:t>Das KHB ist ein wichtiges Werkzeug zur Qualitätssicherung und Bearbeitungszeitreduzierung.</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t xml:space="preserve">Pünktlichkeit </w:t>
      </w:r>
    </w:p>
    <w:p w:rsidR="00F935D3" w:rsidRPr="00F935D3" w:rsidRDefault="00F935D3" w:rsidP="00F935D3">
      <w:pPr>
        <w:numPr>
          <w:ilvl w:val="0"/>
          <w:numId w:val="32"/>
        </w:numPr>
        <w:spacing w:after="0" w:line="240" w:lineRule="auto"/>
        <w:jc w:val="both"/>
        <w:rPr>
          <w:rFonts w:ascii="Arial" w:hAnsi="Arial" w:cs="Arial"/>
          <w:sz w:val="24"/>
          <w:szCs w:val="24"/>
        </w:rPr>
      </w:pPr>
      <w:r w:rsidRPr="00F935D3">
        <w:rPr>
          <w:rFonts w:ascii="Arial" w:hAnsi="Arial" w:cs="Arial"/>
          <w:sz w:val="24"/>
          <w:szCs w:val="24"/>
        </w:rPr>
        <w:t xml:space="preserve">Alle Mitarbeiter sollen alle Termine pünktlich einhalten. Lu legt sehr großen Wert auf Pünktlichkeit insbesondere bei Kunden- und Teamgesprächen, bei diesen Terminen </w:t>
      </w:r>
      <w:r w:rsidRPr="00F935D3">
        <w:rPr>
          <w:rFonts w:ascii="Arial" w:hAnsi="Arial" w:cs="Arial"/>
          <w:color w:val="FF0000"/>
          <w:sz w:val="24"/>
          <w:szCs w:val="24"/>
        </w:rPr>
        <w:t>müssen</w:t>
      </w:r>
      <w:r w:rsidRPr="00F935D3">
        <w:rPr>
          <w:rFonts w:ascii="Arial" w:hAnsi="Arial" w:cs="Arial"/>
          <w:sz w:val="24"/>
          <w:szCs w:val="24"/>
        </w:rPr>
        <w:t xml:space="preserve"> alle Mitarbeiter pünktlich anwesend sein.</w:t>
      </w:r>
    </w:p>
    <w:p w:rsidR="00F935D3" w:rsidRPr="00F935D3" w:rsidRDefault="00F935D3" w:rsidP="00F935D3">
      <w:pPr>
        <w:jc w:val="both"/>
        <w:rPr>
          <w:rFonts w:ascii="Arial" w:hAnsi="Arial" w:cs="Arial"/>
          <w:sz w:val="24"/>
          <w:szCs w:val="24"/>
        </w:rPr>
      </w:pPr>
      <w:r w:rsidRPr="00F935D3">
        <w:rPr>
          <w:rFonts w:ascii="Arial" w:hAnsi="Arial" w:cs="Arial"/>
          <w:sz w:val="24"/>
          <w:szCs w:val="24"/>
        </w:rPr>
        <w:t xml:space="preserve">Gründe: </w:t>
      </w:r>
    </w:p>
    <w:p w:rsidR="00F935D3" w:rsidRPr="00F935D3" w:rsidRDefault="00F935D3" w:rsidP="00F935D3">
      <w:pPr>
        <w:jc w:val="both"/>
        <w:rPr>
          <w:rFonts w:ascii="Arial" w:hAnsi="Arial" w:cs="Arial"/>
          <w:sz w:val="24"/>
          <w:szCs w:val="24"/>
        </w:rPr>
      </w:pPr>
      <w:r w:rsidRPr="00F935D3">
        <w:rPr>
          <w:rFonts w:ascii="Arial" w:hAnsi="Arial" w:cs="Arial"/>
          <w:sz w:val="24"/>
          <w:szCs w:val="24"/>
        </w:rPr>
        <w:t>Pünktlichkeit wird von den Kunden und Lu sehr geschätzt, Unpünktlichkeit dagegen von Kunden und Lu als respektlos gewertet, mit den entsprechenden Konsequenzen.</w:t>
      </w:r>
    </w:p>
    <w:p w:rsidR="00F935D3" w:rsidRPr="00F935D3" w:rsidRDefault="00F935D3" w:rsidP="00F935D3">
      <w:pPr>
        <w:jc w:val="both"/>
        <w:rPr>
          <w:rFonts w:ascii="Arial" w:hAnsi="Arial" w:cs="Arial"/>
          <w:sz w:val="24"/>
          <w:szCs w:val="24"/>
        </w:rPr>
      </w:pPr>
    </w:p>
    <w:p w:rsidR="00F935D3" w:rsidRPr="00F935D3" w:rsidRDefault="00F935D3" w:rsidP="00F935D3">
      <w:pPr>
        <w:jc w:val="both"/>
        <w:rPr>
          <w:rFonts w:ascii="Arial" w:hAnsi="Arial" w:cs="Arial"/>
          <w:b/>
          <w:sz w:val="24"/>
          <w:szCs w:val="24"/>
        </w:rPr>
      </w:pPr>
      <w:r w:rsidRPr="00F935D3">
        <w:rPr>
          <w:rFonts w:ascii="Arial" w:hAnsi="Arial" w:cs="Arial"/>
          <w:b/>
          <w:sz w:val="24"/>
          <w:szCs w:val="24"/>
        </w:rPr>
        <w:t xml:space="preserve">Rechtschreibung </w:t>
      </w:r>
    </w:p>
    <w:p w:rsidR="00F935D3" w:rsidRPr="00F935D3" w:rsidRDefault="00F935D3" w:rsidP="00F935D3">
      <w:pPr>
        <w:numPr>
          <w:ilvl w:val="0"/>
          <w:numId w:val="32"/>
        </w:numPr>
        <w:spacing w:after="0" w:line="240" w:lineRule="auto"/>
        <w:jc w:val="both"/>
        <w:rPr>
          <w:rFonts w:ascii="Arial" w:hAnsi="Arial" w:cs="Arial"/>
          <w:sz w:val="24"/>
          <w:szCs w:val="24"/>
        </w:rPr>
      </w:pPr>
      <w:r w:rsidRPr="00F935D3">
        <w:rPr>
          <w:rFonts w:ascii="Arial" w:hAnsi="Arial" w:cs="Arial"/>
          <w:sz w:val="24"/>
          <w:szCs w:val="24"/>
        </w:rPr>
        <w:t xml:space="preserve">Jeder Mitarbeiter </w:t>
      </w:r>
      <w:r w:rsidRPr="00F935D3">
        <w:rPr>
          <w:rFonts w:ascii="Arial" w:hAnsi="Arial" w:cs="Arial"/>
          <w:color w:val="FF0000"/>
          <w:sz w:val="24"/>
          <w:szCs w:val="24"/>
        </w:rPr>
        <w:t>muss</w:t>
      </w:r>
      <w:r w:rsidRPr="00F935D3">
        <w:rPr>
          <w:rFonts w:ascii="Arial" w:hAnsi="Arial" w:cs="Arial"/>
          <w:sz w:val="24"/>
          <w:szCs w:val="24"/>
        </w:rPr>
        <w:t xml:space="preserve"> sich in Word, Excel und Outlook den ABC-Manager oben links als Symbol in die Symbolleiste legen und bei jedem rausgehenden Word-, Excel- und Outlookdokument anklicken und so die Rechtschreibung- und Grammatikprüfung anstoßen.</w:t>
      </w:r>
    </w:p>
    <w:p w:rsidR="00F935D3" w:rsidRPr="00F935D3" w:rsidRDefault="00F935D3" w:rsidP="00F935D3">
      <w:pPr>
        <w:jc w:val="both"/>
        <w:rPr>
          <w:rFonts w:ascii="Arial" w:hAnsi="Arial" w:cs="Arial"/>
          <w:sz w:val="24"/>
          <w:szCs w:val="24"/>
        </w:rPr>
      </w:pPr>
      <w:r w:rsidRPr="00F935D3">
        <w:rPr>
          <w:rFonts w:ascii="Arial" w:hAnsi="Arial" w:cs="Arial"/>
          <w:sz w:val="24"/>
          <w:szCs w:val="24"/>
        </w:rPr>
        <w:t xml:space="preserve">Gründe: </w:t>
      </w:r>
    </w:p>
    <w:p w:rsidR="00F935D3" w:rsidRPr="00F935D3" w:rsidRDefault="00F935D3" w:rsidP="00F935D3">
      <w:pPr>
        <w:jc w:val="both"/>
        <w:rPr>
          <w:rFonts w:ascii="Arial" w:hAnsi="Arial" w:cs="Arial"/>
          <w:sz w:val="24"/>
          <w:szCs w:val="24"/>
        </w:rPr>
      </w:pPr>
      <w:r w:rsidRPr="00F935D3">
        <w:rPr>
          <w:rFonts w:ascii="Arial" w:hAnsi="Arial" w:cs="Arial"/>
          <w:sz w:val="24"/>
          <w:szCs w:val="24"/>
        </w:rPr>
        <w:t>Die Kunden und Geschäftspartner der Kanzlei erwarten fehlerfreie- oder zumindest sehr fehlerarme Dokumente von uns.</w:t>
      </w:r>
    </w:p>
    <w:p w:rsidR="00A65676" w:rsidRDefault="00A65676" w:rsidP="00A65676">
      <w:pPr>
        <w:jc w:val="both"/>
        <w:rPr>
          <w:rFonts w:ascii="Arial" w:hAnsi="Arial" w:cs="Arial"/>
          <w:sz w:val="24"/>
          <w:szCs w:val="24"/>
        </w:rPr>
      </w:pPr>
    </w:p>
    <w:p w:rsidR="00F935D3" w:rsidRPr="00F935D3" w:rsidRDefault="00F935D3" w:rsidP="00A65676">
      <w:pPr>
        <w:jc w:val="both"/>
        <w:rPr>
          <w:rFonts w:ascii="Arial" w:hAnsi="Arial" w:cs="Arial"/>
          <w:sz w:val="24"/>
          <w:szCs w:val="24"/>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lastRenderedPageBreak/>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F935D3">
      <w:rPr>
        <w:rFonts w:ascii="Arial" w:eastAsia="Times New Roman" w:hAnsi="Arial" w:cs="Arial"/>
        <w:bCs/>
        <w:color w:val="000000"/>
        <w:sz w:val="24"/>
        <w:szCs w:val="24"/>
        <w:lang w:eastAsia="de-DE"/>
      </w:rPr>
      <w:t>10</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F935D3">
      <w:rPr>
        <w:rFonts w:ascii="Arial" w:eastAsia="Times New Roman" w:hAnsi="Arial" w:cs="Arial"/>
        <w:bCs/>
        <w:color w:val="000000"/>
        <w:sz w:val="24"/>
        <w:szCs w:val="24"/>
        <w:lang w:eastAsia="de-DE"/>
      </w:rPr>
      <w:t>9</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F5D0A">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F5D0A">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8FD6865"/>
    <w:multiLevelType w:val="hybridMultilevel"/>
    <w:tmpl w:val="946EB4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7F700B"/>
    <w:multiLevelType w:val="hybridMultilevel"/>
    <w:tmpl w:val="2A847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8212DD"/>
    <w:multiLevelType w:val="hybridMultilevel"/>
    <w:tmpl w:val="7A322E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DE442A"/>
    <w:multiLevelType w:val="hybridMultilevel"/>
    <w:tmpl w:val="9C7CB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32"/>
  </w:num>
  <w:num w:numId="5">
    <w:abstractNumId w:val="22"/>
  </w:num>
  <w:num w:numId="6">
    <w:abstractNumId w:val="8"/>
  </w:num>
  <w:num w:numId="7">
    <w:abstractNumId w:val="23"/>
  </w:num>
  <w:num w:numId="8">
    <w:abstractNumId w:val="15"/>
  </w:num>
  <w:num w:numId="9">
    <w:abstractNumId w:val="10"/>
  </w:num>
  <w:num w:numId="10">
    <w:abstractNumId w:val="12"/>
  </w:num>
  <w:num w:numId="11">
    <w:abstractNumId w:val="21"/>
  </w:num>
  <w:num w:numId="12">
    <w:abstractNumId w:val="31"/>
  </w:num>
  <w:num w:numId="13">
    <w:abstractNumId w:val="33"/>
  </w:num>
  <w:num w:numId="14">
    <w:abstractNumId w:val="16"/>
  </w:num>
  <w:num w:numId="15">
    <w:abstractNumId w:val="14"/>
  </w:num>
  <w:num w:numId="16">
    <w:abstractNumId w:val="9"/>
  </w:num>
  <w:num w:numId="17">
    <w:abstractNumId w:val="1"/>
  </w:num>
  <w:num w:numId="18">
    <w:abstractNumId w:val="29"/>
  </w:num>
  <w:num w:numId="19">
    <w:abstractNumId w:val="25"/>
  </w:num>
  <w:num w:numId="20">
    <w:abstractNumId w:val="5"/>
  </w:num>
  <w:num w:numId="21">
    <w:abstractNumId w:val="28"/>
  </w:num>
  <w:num w:numId="22">
    <w:abstractNumId w:val="19"/>
  </w:num>
  <w:num w:numId="23">
    <w:abstractNumId w:val="30"/>
  </w:num>
  <w:num w:numId="24">
    <w:abstractNumId w:val="18"/>
  </w:num>
  <w:num w:numId="25">
    <w:abstractNumId w:val="11"/>
  </w:num>
  <w:num w:numId="26">
    <w:abstractNumId w:val="13"/>
  </w:num>
  <w:num w:numId="27">
    <w:abstractNumId w:val="2"/>
  </w:num>
  <w:num w:numId="28">
    <w:abstractNumId w:val="20"/>
  </w:num>
  <w:num w:numId="29">
    <w:abstractNumId w:val="17"/>
  </w:num>
  <w:num w:numId="30">
    <w:abstractNumId w:val="27"/>
  </w:num>
  <w:num w:numId="31">
    <w:abstractNumId w:val="6"/>
  </w:num>
  <w:num w:numId="32">
    <w:abstractNumId w:val="24"/>
  </w:num>
  <w:num w:numId="33">
    <w:abstractNumId w:val="4"/>
  </w:num>
  <w:num w:numId="3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8F5D0A"/>
    <w:rsid w:val="009047D4"/>
    <w:rsid w:val="0090569F"/>
    <w:rsid w:val="00911EB8"/>
    <w:rsid w:val="00916213"/>
    <w:rsid w:val="00921223"/>
    <w:rsid w:val="00922D19"/>
    <w:rsid w:val="009316BA"/>
    <w:rsid w:val="0093335E"/>
    <w:rsid w:val="00940F3C"/>
    <w:rsid w:val="00942042"/>
    <w:rsid w:val="009427E4"/>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26DF7"/>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35D3"/>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9884754"/>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D802FB6C-0243-4416-B0F1-FE8BB1D7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682</cp:revision>
  <cp:lastPrinted>2019-08-06T12:14:00Z</cp:lastPrinted>
  <dcterms:created xsi:type="dcterms:W3CDTF">2018-03-15T15:46:00Z</dcterms:created>
  <dcterms:modified xsi:type="dcterms:W3CDTF">2019-10-03T07:38:00Z</dcterms:modified>
</cp:coreProperties>
</file>