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65" w:rsidRPr="005A2EE9" w:rsidRDefault="00FD4A65"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8E4634" w:rsidRPr="00D23327" w:rsidRDefault="008E4634" w:rsidP="008E4634">
      <w:pPr>
        <w:spacing w:after="0" w:line="240" w:lineRule="auto"/>
        <w:jc w:val="both"/>
        <w:rPr>
          <w:rFonts w:ascii="Arial" w:eastAsia="Times New Roman" w:hAnsi="Arial" w:cs="Arial"/>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B66B12">
        <w:rPr>
          <w:rFonts w:ascii="Arial" w:eastAsia="Times New Roman" w:hAnsi="Arial" w:cs="Arial"/>
          <w:bCs/>
          <w:color w:val="000000"/>
          <w:sz w:val="24"/>
          <w:szCs w:val="24"/>
          <w:lang w:eastAsia="de-DE"/>
        </w:rPr>
        <w:t>Kommunikation</w:t>
      </w:r>
      <w:r w:rsidR="00897C63">
        <w:rPr>
          <w:rFonts w:ascii="Arial" w:eastAsia="Times New Roman" w:hAnsi="Arial" w:cs="Arial"/>
          <w:bCs/>
          <w:color w:val="000000"/>
          <w:sz w:val="24"/>
          <w:szCs w:val="24"/>
          <w:lang w:eastAsia="de-DE"/>
        </w:rPr>
        <w:t xml:space="preserve"> – </w:t>
      </w:r>
      <w:r w:rsidR="00B66B12">
        <w:rPr>
          <w:rFonts w:ascii="Arial" w:eastAsia="Times New Roman" w:hAnsi="Arial" w:cs="Arial"/>
          <w:bCs/>
          <w:color w:val="000000"/>
          <w:sz w:val="24"/>
          <w:szCs w:val="24"/>
          <w:lang w:eastAsia="de-DE"/>
        </w:rPr>
        <w:t xml:space="preserve">Unternehmenskultur </w:t>
      </w:r>
      <w:r w:rsidR="006150C8">
        <w:rPr>
          <w:rFonts w:ascii="Arial" w:eastAsia="Times New Roman" w:hAnsi="Arial" w:cs="Arial"/>
          <w:bCs/>
          <w:color w:val="000000"/>
          <w:sz w:val="24"/>
          <w:szCs w:val="24"/>
          <w:lang w:eastAsia="de-DE"/>
        </w:rPr>
        <w:t>Einführung</w:t>
      </w:r>
    </w:p>
    <w:p w:rsidR="00220582" w:rsidRDefault="00220582" w:rsidP="008E4634">
      <w:pPr>
        <w:spacing w:after="0" w:line="240" w:lineRule="auto"/>
        <w:jc w:val="both"/>
        <w:rPr>
          <w:rFonts w:ascii="Arial" w:eastAsia="Times New Roman" w:hAnsi="Arial" w:cs="Arial"/>
          <w:color w:val="000000"/>
          <w:sz w:val="24"/>
          <w:szCs w:val="24"/>
          <w:lang w:eastAsia="de-DE"/>
        </w:rPr>
      </w:pPr>
    </w:p>
    <w:p w:rsidR="008352D8" w:rsidRDefault="008352D8" w:rsidP="008352D8">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B249A5" w:rsidRPr="00720DA3" w:rsidRDefault="00B249A5" w:rsidP="00B249A5">
      <w:pPr>
        <w:spacing w:after="0" w:line="240" w:lineRule="auto"/>
        <w:jc w:val="both"/>
        <w:rPr>
          <w:rFonts w:ascii="Arial" w:hAnsi="Arial" w:cs="Arial"/>
          <w:sz w:val="24"/>
          <w:szCs w:val="24"/>
        </w:rPr>
      </w:pPr>
      <w:r w:rsidRPr="00720DA3">
        <w:rPr>
          <w:rFonts w:ascii="Arial" w:hAnsi="Arial" w:cs="Arial"/>
          <w:sz w:val="24"/>
          <w:szCs w:val="24"/>
        </w:rPr>
        <w:t xml:space="preserve">1. Was ist eine </w:t>
      </w:r>
      <w:r>
        <w:rPr>
          <w:rFonts w:ascii="Arial" w:hAnsi="Arial" w:cs="Arial"/>
          <w:sz w:val="24"/>
          <w:szCs w:val="24"/>
        </w:rPr>
        <w:t>Unternehmenskultur</w:t>
      </w:r>
      <w:r w:rsidRPr="00720DA3">
        <w:rPr>
          <w:rFonts w:ascii="Arial" w:hAnsi="Arial" w:cs="Arial"/>
          <w:sz w:val="24"/>
          <w:szCs w:val="24"/>
        </w:rPr>
        <w:t>?</w:t>
      </w:r>
    </w:p>
    <w:p w:rsidR="00B249A5" w:rsidRPr="00720DA3" w:rsidRDefault="00B249A5" w:rsidP="00B249A5">
      <w:pPr>
        <w:spacing w:after="0" w:line="240" w:lineRule="auto"/>
        <w:jc w:val="both"/>
        <w:rPr>
          <w:rFonts w:ascii="Arial" w:eastAsia="Times New Roman" w:hAnsi="Arial" w:cs="Arial"/>
          <w:color w:val="000000"/>
          <w:sz w:val="24"/>
          <w:szCs w:val="24"/>
          <w:lang w:eastAsia="de-DE"/>
        </w:rPr>
      </w:pPr>
    </w:p>
    <w:p w:rsidR="00B249A5" w:rsidRPr="00720DA3" w:rsidRDefault="00B249A5" w:rsidP="00B249A5">
      <w:pPr>
        <w:spacing w:after="0" w:line="240" w:lineRule="auto"/>
        <w:jc w:val="both"/>
        <w:rPr>
          <w:rFonts w:ascii="Arial" w:hAnsi="Arial" w:cs="Arial"/>
          <w:sz w:val="24"/>
          <w:szCs w:val="24"/>
        </w:rPr>
      </w:pPr>
      <w:r w:rsidRPr="00720DA3">
        <w:rPr>
          <w:rFonts w:ascii="Arial" w:hAnsi="Arial" w:cs="Arial"/>
          <w:sz w:val="24"/>
          <w:szCs w:val="24"/>
        </w:rPr>
        <w:t xml:space="preserve">2. Was nutzt Ihrer Kanzlei eine </w:t>
      </w:r>
      <w:r>
        <w:rPr>
          <w:rFonts w:ascii="Arial" w:hAnsi="Arial" w:cs="Arial"/>
          <w:sz w:val="24"/>
          <w:szCs w:val="24"/>
        </w:rPr>
        <w:t>Unternehmenskultur</w:t>
      </w:r>
      <w:r w:rsidRPr="00720DA3">
        <w:rPr>
          <w:rFonts w:ascii="Arial" w:hAnsi="Arial" w:cs="Arial"/>
          <w:sz w:val="24"/>
          <w:szCs w:val="24"/>
        </w:rPr>
        <w:t>?</w:t>
      </w:r>
    </w:p>
    <w:p w:rsidR="00B249A5" w:rsidRPr="00720DA3" w:rsidRDefault="00B249A5" w:rsidP="00B249A5">
      <w:pPr>
        <w:spacing w:after="0" w:line="240" w:lineRule="auto"/>
        <w:jc w:val="both"/>
        <w:rPr>
          <w:rFonts w:ascii="Arial" w:eastAsia="Times New Roman" w:hAnsi="Arial" w:cs="Arial"/>
          <w:color w:val="000000"/>
          <w:sz w:val="24"/>
          <w:szCs w:val="24"/>
          <w:lang w:eastAsia="de-DE"/>
        </w:rPr>
      </w:pPr>
    </w:p>
    <w:p w:rsidR="006150C8" w:rsidRDefault="006150C8" w:rsidP="006150C8">
      <w:pPr>
        <w:spacing w:line="240" w:lineRule="auto"/>
        <w:jc w:val="both"/>
        <w:rPr>
          <w:rFonts w:ascii="Arial" w:eastAsia="Times New Roman" w:hAnsi="Arial" w:cs="Arial"/>
          <w:color w:val="000000"/>
          <w:sz w:val="24"/>
          <w:szCs w:val="24"/>
          <w:lang w:eastAsia="de-DE"/>
        </w:rPr>
      </w:pPr>
      <w:r>
        <w:rPr>
          <w:rFonts w:ascii="Arial" w:hAnsi="Arial" w:cs="Arial"/>
          <w:sz w:val="24"/>
          <w:szCs w:val="24"/>
        </w:rPr>
        <w:t xml:space="preserve">3. </w:t>
      </w:r>
      <w:r>
        <w:rPr>
          <w:rFonts w:ascii="Arial" w:eastAsia="Times New Roman" w:hAnsi="Arial" w:cs="Arial"/>
          <w:color w:val="000000"/>
          <w:sz w:val="24"/>
          <w:szCs w:val="24"/>
          <w:lang w:eastAsia="de-DE"/>
        </w:rPr>
        <w:t>Praxisbeispiel: Unternehmenskultur der Steuerkanzlei Luzius Einführung</w:t>
      </w:r>
    </w:p>
    <w:p w:rsidR="00720DA3" w:rsidRDefault="00720DA3" w:rsidP="00720DA3">
      <w:pPr>
        <w:spacing w:after="0" w:line="240" w:lineRule="auto"/>
        <w:jc w:val="both"/>
        <w:rPr>
          <w:rFonts w:ascii="Arial" w:eastAsia="Times New Roman" w:hAnsi="Arial" w:cs="Arial"/>
          <w:color w:val="000000"/>
          <w:sz w:val="24"/>
          <w:szCs w:val="24"/>
          <w:lang w:eastAsia="de-DE"/>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B56566" w:rsidRDefault="00B56566" w:rsidP="00260189">
      <w:pPr>
        <w:spacing w:after="0" w:line="240" w:lineRule="auto"/>
        <w:jc w:val="both"/>
        <w:rPr>
          <w:rFonts w:ascii="Arial" w:hAnsi="Arial" w:cs="Arial"/>
          <w:sz w:val="24"/>
          <w:szCs w:val="24"/>
        </w:rPr>
      </w:pPr>
    </w:p>
    <w:p w:rsidR="00D0550E" w:rsidRPr="00503AA0" w:rsidRDefault="00D0550E" w:rsidP="00D0550E">
      <w:pPr>
        <w:spacing w:after="0" w:line="240" w:lineRule="auto"/>
        <w:jc w:val="both"/>
        <w:rPr>
          <w:rFonts w:ascii="Arial" w:hAnsi="Arial" w:cs="Arial"/>
          <w:b/>
          <w:sz w:val="24"/>
          <w:szCs w:val="24"/>
          <w:u w:val="single"/>
        </w:rPr>
      </w:pPr>
      <w:r w:rsidRPr="00503AA0">
        <w:rPr>
          <w:rFonts w:ascii="Arial" w:hAnsi="Arial" w:cs="Arial"/>
          <w:b/>
          <w:sz w:val="24"/>
          <w:szCs w:val="24"/>
          <w:u w:val="single"/>
        </w:rPr>
        <w:t>1. Was ist eine Unternehmenskultur?</w:t>
      </w:r>
    </w:p>
    <w:p w:rsidR="00980922" w:rsidRPr="00503AA0" w:rsidRDefault="00980922" w:rsidP="00260189">
      <w:pPr>
        <w:spacing w:after="0" w:line="240" w:lineRule="auto"/>
        <w:jc w:val="both"/>
        <w:rPr>
          <w:rFonts w:ascii="Arial" w:eastAsia="Times New Roman" w:hAnsi="Arial" w:cs="Arial"/>
          <w:color w:val="000000"/>
          <w:sz w:val="24"/>
          <w:szCs w:val="24"/>
          <w:lang w:eastAsia="de-DE"/>
        </w:rPr>
      </w:pPr>
    </w:p>
    <w:p w:rsidR="00503AA0" w:rsidRPr="00503AA0" w:rsidRDefault="00503AA0" w:rsidP="00FD1235">
      <w:pPr>
        <w:spacing w:line="240" w:lineRule="auto"/>
        <w:jc w:val="both"/>
        <w:rPr>
          <w:rFonts w:ascii="Arial" w:hAnsi="Arial" w:cs="Arial"/>
          <w:sz w:val="24"/>
          <w:szCs w:val="24"/>
        </w:rPr>
      </w:pPr>
      <w:r w:rsidRPr="00503AA0">
        <w:rPr>
          <w:rFonts w:ascii="Arial" w:hAnsi="Arial" w:cs="Arial"/>
          <w:sz w:val="24"/>
          <w:szCs w:val="24"/>
        </w:rPr>
        <w:t>Eine</w:t>
      </w:r>
      <w:r w:rsidR="002A4603" w:rsidRPr="00503AA0">
        <w:rPr>
          <w:rFonts w:ascii="Arial" w:hAnsi="Arial" w:cs="Arial"/>
          <w:sz w:val="24"/>
          <w:szCs w:val="24"/>
        </w:rPr>
        <w:t xml:space="preserve"> Unternehmenskultur </w:t>
      </w:r>
      <w:r w:rsidRPr="00503AA0">
        <w:rPr>
          <w:rFonts w:ascii="Arial" w:hAnsi="Arial" w:cs="Arial"/>
          <w:sz w:val="24"/>
          <w:szCs w:val="24"/>
        </w:rPr>
        <w:t xml:space="preserve">ist ein Dokument, in dem </w:t>
      </w:r>
      <w:r w:rsidR="002A4603" w:rsidRPr="00503AA0">
        <w:rPr>
          <w:rFonts w:ascii="Arial" w:hAnsi="Arial" w:cs="Arial"/>
          <w:sz w:val="24"/>
          <w:szCs w:val="24"/>
        </w:rPr>
        <w:t xml:space="preserve">die internen </w:t>
      </w:r>
      <w:r w:rsidRPr="00503AA0">
        <w:rPr>
          <w:rFonts w:ascii="Arial" w:hAnsi="Arial" w:cs="Arial"/>
          <w:sz w:val="24"/>
          <w:szCs w:val="24"/>
        </w:rPr>
        <w:t xml:space="preserve">Spielregeln einer Steuerkanzlei schriftlich zusammengefasst sind. Sie stellt sozusagen die </w:t>
      </w:r>
      <w:r w:rsidR="00FD1235" w:rsidRPr="00503AA0">
        <w:rPr>
          <w:rFonts w:ascii="Arial" w:hAnsi="Arial" w:cs="Arial"/>
          <w:sz w:val="24"/>
          <w:szCs w:val="24"/>
        </w:rPr>
        <w:t>Wie-Werte</w:t>
      </w:r>
      <w:r w:rsidRPr="00503AA0">
        <w:rPr>
          <w:rFonts w:ascii="Arial" w:hAnsi="Arial" w:cs="Arial"/>
          <w:sz w:val="24"/>
          <w:szCs w:val="24"/>
        </w:rPr>
        <w:t xml:space="preserve"> einer Kanzlei dar.</w:t>
      </w:r>
    </w:p>
    <w:p w:rsidR="00FD1235" w:rsidRPr="00503AA0" w:rsidRDefault="00FD1235" w:rsidP="00FD1235">
      <w:pPr>
        <w:spacing w:line="240" w:lineRule="auto"/>
        <w:jc w:val="both"/>
        <w:rPr>
          <w:rFonts w:ascii="Arial" w:hAnsi="Arial" w:cs="Arial"/>
          <w:sz w:val="24"/>
          <w:szCs w:val="24"/>
        </w:rPr>
      </w:pPr>
      <w:r w:rsidRPr="00503AA0">
        <w:rPr>
          <w:rFonts w:ascii="Arial" w:hAnsi="Arial" w:cs="Arial"/>
          <w:sz w:val="24"/>
          <w:szCs w:val="24"/>
        </w:rPr>
        <w:t xml:space="preserve">Die Steuerkanzlei Luzius hat eine ausführliche Unternehmenskultur entwickelt. In </w:t>
      </w:r>
      <w:r w:rsidR="00503AA0" w:rsidRPr="00503AA0">
        <w:rPr>
          <w:rFonts w:ascii="Arial" w:hAnsi="Arial" w:cs="Arial"/>
          <w:sz w:val="24"/>
          <w:szCs w:val="24"/>
        </w:rPr>
        <w:t xml:space="preserve">etwa </w:t>
      </w:r>
      <w:r w:rsidRPr="00503AA0">
        <w:rPr>
          <w:rFonts w:ascii="Arial" w:hAnsi="Arial" w:cs="Arial"/>
          <w:sz w:val="24"/>
          <w:szCs w:val="24"/>
        </w:rPr>
        <w:t>2</w:t>
      </w:r>
      <w:r w:rsidR="00503AA0" w:rsidRPr="00503AA0">
        <w:rPr>
          <w:rFonts w:ascii="Arial" w:hAnsi="Arial" w:cs="Arial"/>
          <w:sz w:val="24"/>
          <w:szCs w:val="24"/>
        </w:rPr>
        <w:t>5</w:t>
      </w:r>
      <w:r w:rsidRPr="00503AA0">
        <w:rPr>
          <w:rFonts w:ascii="Arial" w:hAnsi="Arial" w:cs="Arial"/>
          <w:sz w:val="24"/>
          <w:szCs w:val="24"/>
        </w:rPr>
        <w:t xml:space="preserve"> Seiten wurde das gesamte Kanzleileben im Detail geregelt, von allen Mitarbeitern diskutiert, verbessert, geändert und unterschrieben. Sie stellt arbeitsrechtlich eine Betriebsvereinbarung dar und gilt vorrangig vor den Arbeitsgesetzen. Sie stellen die internen Spielregeln dar, die bei Verstößen auch arbeitsrechtliche Konsequenzen nach sich ziehen können, denn eine Regel ohne Konsequenzen ist wirkungslos.</w:t>
      </w:r>
    </w:p>
    <w:p w:rsidR="00FD1235" w:rsidRPr="00503AA0" w:rsidRDefault="00FD1235" w:rsidP="00FD1235">
      <w:pPr>
        <w:spacing w:line="240" w:lineRule="auto"/>
        <w:jc w:val="both"/>
        <w:rPr>
          <w:rFonts w:ascii="Arial" w:hAnsi="Arial" w:cs="Arial"/>
          <w:sz w:val="24"/>
          <w:szCs w:val="24"/>
        </w:rPr>
      </w:pPr>
      <w:r w:rsidRPr="00503AA0">
        <w:rPr>
          <w:rFonts w:ascii="Arial" w:hAnsi="Arial" w:cs="Arial"/>
          <w:sz w:val="24"/>
          <w:szCs w:val="24"/>
        </w:rPr>
        <w:t>Die Vorlage der Steuerkanzlei Luzius kann verwendet werden, um eine sehr gute Basis für die eigene Unternehmenskultur zu haben. Diese</w:t>
      </w:r>
      <w:r w:rsidR="00503AA0" w:rsidRPr="00503AA0">
        <w:rPr>
          <w:rFonts w:ascii="Arial" w:hAnsi="Arial" w:cs="Arial"/>
          <w:sz w:val="24"/>
          <w:szCs w:val="24"/>
        </w:rPr>
        <w:t>s hervorragende Führungsinstrument</w:t>
      </w:r>
      <w:r w:rsidRPr="00503AA0">
        <w:rPr>
          <w:rFonts w:ascii="Arial" w:hAnsi="Arial" w:cs="Arial"/>
          <w:sz w:val="24"/>
          <w:szCs w:val="24"/>
        </w:rPr>
        <w:t xml:space="preserve"> </w:t>
      </w:r>
      <w:r w:rsidR="00503AA0" w:rsidRPr="00503AA0">
        <w:rPr>
          <w:rFonts w:ascii="Arial" w:hAnsi="Arial" w:cs="Arial"/>
          <w:sz w:val="24"/>
          <w:szCs w:val="24"/>
        </w:rPr>
        <w:t xml:space="preserve">sollte </w:t>
      </w:r>
      <w:r w:rsidRPr="00503AA0">
        <w:rPr>
          <w:rFonts w:ascii="Arial" w:hAnsi="Arial" w:cs="Arial"/>
          <w:sz w:val="24"/>
          <w:szCs w:val="24"/>
        </w:rPr>
        <w:t>von der Kanzleileitung und allen Mitarbeitern an die jeweilige Kanzlei angepasst, diskutiert, geändert und am Schluss von allen unterschrieben. Es ist zu empfehlen, Unternehmenskultur ein bis zwei Mal pro Jahr zu aktualisieren und an die Realität anzupassen.</w:t>
      </w:r>
    </w:p>
    <w:p w:rsidR="00F703DE" w:rsidRPr="00503AA0" w:rsidRDefault="00F703DE" w:rsidP="00AA0D6E">
      <w:pPr>
        <w:spacing w:line="240" w:lineRule="auto"/>
        <w:jc w:val="both"/>
        <w:rPr>
          <w:rFonts w:ascii="Arial" w:hAnsi="Arial" w:cs="Arial"/>
          <w:sz w:val="24"/>
          <w:szCs w:val="24"/>
        </w:rPr>
      </w:pPr>
    </w:p>
    <w:p w:rsidR="00F703DE" w:rsidRPr="00503AA0" w:rsidRDefault="00F703DE" w:rsidP="00AA0D6E">
      <w:pPr>
        <w:spacing w:line="240" w:lineRule="auto"/>
        <w:jc w:val="both"/>
        <w:rPr>
          <w:rFonts w:ascii="Arial" w:hAnsi="Arial" w:cs="Arial"/>
          <w:sz w:val="24"/>
          <w:szCs w:val="24"/>
        </w:rPr>
      </w:pPr>
    </w:p>
    <w:p w:rsidR="00D0550E" w:rsidRPr="00503AA0" w:rsidRDefault="00D0550E" w:rsidP="00503AA0">
      <w:pPr>
        <w:spacing w:after="0" w:line="240" w:lineRule="auto"/>
        <w:jc w:val="both"/>
        <w:rPr>
          <w:rFonts w:ascii="Arial" w:hAnsi="Arial" w:cs="Arial"/>
          <w:b/>
          <w:sz w:val="24"/>
          <w:szCs w:val="24"/>
          <w:u w:val="single"/>
        </w:rPr>
      </w:pPr>
      <w:r w:rsidRPr="00503AA0">
        <w:rPr>
          <w:rFonts w:ascii="Arial" w:hAnsi="Arial" w:cs="Arial"/>
          <w:b/>
          <w:sz w:val="24"/>
          <w:szCs w:val="24"/>
          <w:u w:val="single"/>
        </w:rPr>
        <w:lastRenderedPageBreak/>
        <w:t>2. Was nutzt Ihrer Kanzlei eine Unternehmenskultur?</w:t>
      </w:r>
    </w:p>
    <w:p w:rsidR="00D0550E" w:rsidRPr="00503AA0" w:rsidRDefault="00D0550E" w:rsidP="00503AA0">
      <w:pPr>
        <w:spacing w:after="0" w:line="240" w:lineRule="auto"/>
        <w:jc w:val="both"/>
        <w:rPr>
          <w:rFonts w:ascii="Arial" w:eastAsia="Times New Roman" w:hAnsi="Arial" w:cs="Arial"/>
          <w:color w:val="000000"/>
          <w:sz w:val="24"/>
          <w:szCs w:val="24"/>
          <w:lang w:eastAsia="de-DE"/>
        </w:rPr>
      </w:pPr>
    </w:p>
    <w:p w:rsidR="00F703DE" w:rsidRDefault="00F703DE" w:rsidP="00503AA0">
      <w:pPr>
        <w:pStyle w:val="txt"/>
        <w:spacing w:line="240" w:lineRule="auto"/>
        <w:rPr>
          <w:rFonts w:ascii="Arial" w:hAnsi="Arial" w:cs="Arial"/>
          <w:sz w:val="24"/>
          <w:szCs w:val="24"/>
        </w:rPr>
      </w:pPr>
      <w:r w:rsidRPr="00503AA0">
        <w:rPr>
          <w:rFonts w:ascii="Arial" w:hAnsi="Arial" w:cs="Arial"/>
          <w:sz w:val="24"/>
          <w:szCs w:val="24"/>
        </w:rPr>
        <w:t xml:space="preserve">Hier </w:t>
      </w:r>
      <w:r w:rsidR="00503AA0">
        <w:rPr>
          <w:rFonts w:ascii="Arial" w:hAnsi="Arial" w:cs="Arial"/>
          <w:sz w:val="24"/>
          <w:szCs w:val="24"/>
        </w:rPr>
        <w:t>sehen Sie den Nutzen einer Unternehmenskultur im Überblick</w:t>
      </w:r>
      <w:r w:rsidRPr="00503AA0">
        <w:rPr>
          <w:rFonts w:ascii="Arial" w:hAnsi="Arial" w:cs="Arial"/>
          <w:sz w:val="24"/>
          <w:szCs w:val="24"/>
        </w:rPr>
        <w:t xml:space="preserve">: </w:t>
      </w:r>
    </w:p>
    <w:p w:rsidR="00F703DE" w:rsidRPr="00503AA0" w:rsidRDefault="00F703DE" w:rsidP="00503AA0">
      <w:pPr>
        <w:pStyle w:val="L1a"/>
        <w:spacing w:line="240" w:lineRule="auto"/>
        <w:rPr>
          <w:rFonts w:ascii="Arial" w:hAnsi="Arial" w:cs="Arial"/>
          <w:sz w:val="24"/>
          <w:szCs w:val="24"/>
        </w:rPr>
      </w:pPr>
      <w:r w:rsidRPr="00503AA0">
        <w:rPr>
          <w:rFonts w:ascii="Arial" w:hAnsi="Arial" w:cs="Arial"/>
          <w:sz w:val="24"/>
          <w:szCs w:val="24"/>
        </w:rPr>
        <w:t>Mehr Klarheit über die konkrete Zusammenarbeit in der Kanzlei</w:t>
      </w:r>
      <w:r w:rsidRPr="00503AA0" w:rsidDel="00360FC0">
        <w:rPr>
          <w:rFonts w:ascii="Arial" w:hAnsi="Arial" w:cs="Arial"/>
          <w:sz w:val="24"/>
          <w:szCs w:val="24"/>
        </w:rPr>
        <w:t xml:space="preserve"> </w:t>
      </w:r>
    </w:p>
    <w:p w:rsidR="00F703DE" w:rsidRPr="00503AA0" w:rsidRDefault="00F703DE" w:rsidP="00503AA0">
      <w:pPr>
        <w:pStyle w:val="L1a"/>
        <w:spacing w:line="240" w:lineRule="auto"/>
        <w:rPr>
          <w:rFonts w:ascii="Arial" w:hAnsi="Arial" w:cs="Arial"/>
          <w:sz w:val="24"/>
          <w:szCs w:val="24"/>
        </w:rPr>
      </w:pPr>
      <w:r w:rsidRPr="00503AA0">
        <w:rPr>
          <w:rFonts w:ascii="Arial" w:hAnsi="Arial" w:cs="Arial"/>
          <w:sz w:val="24"/>
          <w:szCs w:val="24"/>
        </w:rPr>
        <w:t>Bessere interne Kommunikation</w:t>
      </w:r>
    </w:p>
    <w:p w:rsidR="00F703DE" w:rsidRPr="00503AA0" w:rsidRDefault="00F703DE" w:rsidP="00503AA0">
      <w:pPr>
        <w:pStyle w:val="L1a"/>
        <w:spacing w:line="240" w:lineRule="auto"/>
        <w:rPr>
          <w:rFonts w:ascii="Arial" w:hAnsi="Arial" w:cs="Arial"/>
          <w:sz w:val="24"/>
          <w:szCs w:val="24"/>
        </w:rPr>
      </w:pPr>
      <w:r w:rsidRPr="00503AA0">
        <w:rPr>
          <w:rFonts w:ascii="Arial" w:hAnsi="Arial" w:cs="Arial"/>
          <w:sz w:val="24"/>
          <w:szCs w:val="24"/>
        </w:rPr>
        <w:t>Mehr Mitspracherecht und Kompetenzen für Mitarbeiter</w:t>
      </w:r>
    </w:p>
    <w:p w:rsidR="00F703DE" w:rsidRPr="00503AA0" w:rsidRDefault="00F703DE" w:rsidP="00503AA0">
      <w:pPr>
        <w:pStyle w:val="L1a"/>
        <w:spacing w:line="240" w:lineRule="auto"/>
        <w:rPr>
          <w:rFonts w:ascii="Arial" w:hAnsi="Arial" w:cs="Arial"/>
          <w:sz w:val="24"/>
          <w:szCs w:val="24"/>
        </w:rPr>
      </w:pPr>
      <w:r w:rsidRPr="00503AA0">
        <w:rPr>
          <w:rFonts w:ascii="Arial" w:hAnsi="Arial" w:cs="Arial"/>
          <w:sz w:val="24"/>
          <w:szCs w:val="24"/>
        </w:rPr>
        <w:t>Zeitersparnis durch weniger informelle Gespräche unter den Mitarbeitern</w:t>
      </w:r>
    </w:p>
    <w:p w:rsidR="00F703DE" w:rsidRPr="00503AA0" w:rsidRDefault="00F703DE" w:rsidP="00503AA0">
      <w:pPr>
        <w:pStyle w:val="L1a"/>
        <w:spacing w:line="240" w:lineRule="auto"/>
        <w:rPr>
          <w:rFonts w:ascii="Arial" w:hAnsi="Arial" w:cs="Arial"/>
          <w:sz w:val="24"/>
          <w:szCs w:val="24"/>
        </w:rPr>
      </w:pPr>
      <w:r w:rsidRPr="00503AA0">
        <w:rPr>
          <w:rFonts w:ascii="Arial" w:hAnsi="Arial" w:cs="Arial"/>
          <w:sz w:val="24"/>
          <w:szCs w:val="24"/>
        </w:rPr>
        <w:t>Leitplanken werden fair und transparent für alle gleich gesetzt</w:t>
      </w:r>
    </w:p>
    <w:p w:rsidR="00F703DE" w:rsidRPr="00503AA0" w:rsidRDefault="00F703DE" w:rsidP="00503AA0">
      <w:pPr>
        <w:pStyle w:val="L1a"/>
        <w:spacing w:line="240" w:lineRule="auto"/>
        <w:rPr>
          <w:rFonts w:ascii="Arial" w:hAnsi="Arial" w:cs="Arial"/>
          <w:sz w:val="24"/>
          <w:szCs w:val="24"/>
        </w:rPr>
      </w:pPr>
      <w:r w:rsidRPr="00503AA0">
        <w:rPr>
          <w:rFonts w:ascii="Arial" w:hAnsi="Arial" w:cs="Arial"/>
          <w:sz w:val="24"/>
          <w:szCs w:val="24"/>
        </w:rPr>
        <w:t>Zeitersparnis durch reibungslosere interne Zusammenarbeit</w:t>
      </w:r>
    </w:p>
    <w:p w:rsidR="00F703DE" w:rsidRDefault="00F703DE" w:rsidP="00503AA0">
      <w:pPr>
        <w:pStyle w:val="L1a"/>
        <w:spacing w:line="240" w:lineRule="auto"/>
        <w:rPr>
          <w:rFonts w:ascii="Arial" w:hAnsi="Arial" w:cs="Arial"/>
          <w:sz w:val="24"/>
          <w:szCs w:val="24"/>
        </w:rPr>
      </w:pPr>
      <w:r w:rsidRPr="00503AA0">
        <w:rPr>
          <w:rFonts w:ascii="Arial" w:hAnsi="Arial" w:cs="Arial"/>
          <w:sz w:val="24"/>
          <w:szCs w:val="24"/>
        </w:rPr>
        <w:t>Besseres Betriebsklima</w:t>
      </w:r>
      <w:r w:rsidR="00503AA0">
        <w:rPr>
          <w:rFonts w:ascii="Arial" w:hAnsi="Arial" w:cs="Arial"/>
          <w:sz w:val="24"/>
          <w:szCs w:val="24"/>
        </w:rPr>
        <w:t xml:space="preserve"> wegen Mitbestimmungsrecht bei der Entwicklung der Kultur</w:t>
      </w:r>
    </w:p>
    <w:p w:rsidR="00503AA0" w:rsidRDefault="00503AA0" w:rsidP="00503AA0">
      <w:pPr>
        <w:pStyle w:val="L1a"/>
        <w:spacing w:line="240" w:lineRule="auto"/>
        <w:rPr>
          <w:rFonts w:ascii="Arial" w:hAnsi="Arial" w:cs="Arial"/>
          <w:sz w:val="24"/>
          <w:szCs w:val="24"/>
        </w:rPr>
      </w:pPr>
      <w:r>
        <w:rPr>
          <w:rFonts w:ascii="Arial" w:hAnsi="Arial" w:cs="Arial"/>
          <w:sz w:val="24"/>
          <w:szCs w:val="24"/>
        </w:rPr>
        <w:t>Motivation steigt</w:t>
      </w:r>
    </w:p>
    <w:p w:rsidR="00503AA0" w:rsidRPr="00503AA0" w:rsidRDefault="00503AA0" w:rsidP="00503AA0">
      <w:pPr>
        <w:pStyle w:val="L1a"/>
        <w:spacing w:line="240" w:lineRule="auto"/>
        <w:rPr>
          <w:rFonts w:ascii="Arial" w:hAnsi="Arial" w:cs="Arial"/>
          <w:sz w:val="24"/>
          <w:szCs w:val="24"/>
        </w:rPr>
      </w:pPr>
      <w:r>
        <w:rPr>
          <w:rFonts w:ascii="Arial" w:hAnsi="Arial" w:cs="Arial"/>
          <w:sz w:val="24"/>
          <w:szCs w:val="24"/>
        </w:rPr>
        <w:t>Unternehmenskultur ist ein erstklassiges Führungsinstrument</w:t>
      </w:r>
    </w:p>
    <w:p w:rsidR="00F703DE" w:rsidRDefault="00F703DE" w:rsidP="00503AA0">
      <w:pPr>
        <w:pStyle w:val="L1a"/>
        <w:spacing w:line="240" w:lineRule="auto"/>
        <w:rPr>
          <w:rFonts w:ascii="Arial" w:hAnsi="Arial" w:cs="Arial"/>
          <w:sz w:val="24"/>
          <w:szCs w:val="24"/>
        </w:rPr>
      </w:pPr>
      <w:r w:rsidRPr="00503AA0">
        <w:rPr>
          <w:rFonts w:ascii="Arial" w:hAnsi="Arial" w:cs="Arial"/>
          <w:sz w:val="24"/>
          <w:szCs w:val="24"/>
        </w:rPr>
        <w:t>Kanzleileitung beweist Führungsstärke</w:t>
      </w:r>
    </w:p>
    <w:p w:rsidR="00F703DE" w:rsidRPr="00503AA0" w:rsidRDefault="00F703DE" w:rsidP="00503AA0">
      <w:pPr>
        <w:pStyle w:val="L1a"/>
        <w:spacing w:line="240" w:lineRule="auto"/>
        <w:rPr>
          <w:rFonts w:ascii="Arial" w:hAnsi="Arial" w:cs="Arial"/>
          <w:sz w:val="24"/>
          <w:szCs w:val="24"/>
        </w:rPr>
      </w:pPr>
      <w:r w:rsidRPr="00503AA0">
        <w:rPr>
          <w:rFonts w:ascii="Arial" w:hAnsi="Arial" w:cs="Arial"/>
          <w:sz w:val="24"/>
          <w:szCs w:val="24"/>
        </w:rPr>
        <w:t>Höherer Kanzleigewinn</w:t>
      </w:r>
    </w:p>
    <w:p w:rsidR="001B74DF" w:rsidRDefault="001B74DF" w:rsidP="00503AA0">
      <w:pPr>
        <w:spacing w:line="240" w:lineRule="auto"/>
        <w:jc w:val="both"/>
        <w:rPr>
          <w:rFonts w:ascii="Arial" w:hAnsi="Arial" w:cs="Arial"/>
          <w:sz w:val="24"/>
          <w:szCs w:val="24"/>
        </w:rPr>
      </w:pPr>
    </w:p>
    <w:p w:rsidR="001B74DF" w:rsidRPr="00503AA0" w:rsidRDefault="001B74DF" w:rsidP="001B74DF">
      <w:pPr>
        <w:spacing w:after="0" w:line="240" w:lineRule="auto"/>
        <w:jc w:val="both"/>
        <w:rPr>
          <w:rFonts w:ascii="Arial" w:hAnsi="Arial" w:cs="Arial"/>
          <w:b/>
          <w:sz w:val="24"/>
          <w:szCs w:val="24"/>
          <w:u w:val="single"/>
        </w:rPr>
      </w:pPr>
      <w:r>
        <w:rPr>
          <w:rFonts w:ascii="Arial" w:hAnsi="Arial" w:cs="Arial"/>
          <w:b/>
          <w:sz w:val="24"/>
          <w:szCs w:val="24"/>
          <w:u w:val="single"/>
        </w:rPr>
        <w:t>3</w:t>
      </w:r>
      <w:r w:rsidRPr="00503AA0">
        <w:rPr>
          <w:rFonts w:ascii="Arial" w:hAnsi="Arial" w:cs="Arial"/>
          <w:b/>
          <w:sz w:val="24"/>
          <w:szCs w:val="24"/>
          <w:u w:val="single"/>
        </w:rPr>
        <w:t xml:space="preserve">. </w:t>
      </w:r>
      <w:r>
        <w:rPr>
          <w:rFonts w:ascii="Arial" w:hAnsi="Arial" w:cs="Arial"/>
          <w:b/>
          <w:sz w:val="24"/>
          <w:szCs w:val="24"/>
          <w:u w:val="single"/>
        </w:rPr>
        <w:t>Welche Konsequenzen gibt es bei Verstößen gegen die</w:t>
      </w:r>
      <w:r w:rsidRPr="00503AA0">
        <w:rPr>
          <w:rFonts w:ascii="Arial" w:hAnsi="Arial" w:cs="Arial"/>
          <w:b/>
          <w:sz w:val="24"/>
          <w:szCs w:val="24"/>
          <w:u w:val="single"/>
        </w:rPr>
        <w:t xml:space="preserve"> Unternehmenskultur?</w:t>
      </w:r>
    </w:p>
    <w:p w:rsidR="001B74DF" w:rsidRDefault="001B74DF" w:rsidP="00503AA0">
      <w:pPr>
        <w:spacing w:line="240" w:lineRule="auto"/>
        <w:jc w:val="both"/>
        <w:rPr>
          <w:rFonts w:ascii="Arial" w:hAnsi="Arial" w:cs="Arial"/>
          <w:sz w:val="24"/>
          <w:szCs w:val="24"/>
        </w:rPr>
      </w:pPr>
    </w:p>
    <w:p w:rsidR="001B74DF" w:rsidRDefault="001B74DF" w:rsidP="001B74DF">
      <w:pPr>
        <w:jc w:val="both"/>
        <w:rPr>
          <w:rFonts w:ascii="Arial" w:hAnsi="Arial" w:cs="Arial"/>
          <w:sz w:val="24"/>
          <w:szCs w:val="24"/>
        </w:rPr>
      </w:pPr>
      <w:r>
        <w:rPr>
          <w:rFonts w:ascii="Arial" w:hAnsi="Arial" w:cs="Arial"/>
          <w:sz w:val="24"/>
          <w:szCs w:val="24"/>
        </w:rPr>
        <w:t>Hier der Auszug aus der Kultur:</w:t>
      </w:r>
    </w:p>
    <w:p w:rsidR="001B74DF" w:rsidRPr="001B74DF" w:rsidRDefault="001B74DF" w:rsidP="001B74DF">
      <w:pPr>
        <w:jc w:val="both"/>
        <w:rPr>
          <w:rFonts w:ascii="Arial" w:hAnsi="Arial" w:cs="Arial"/>
          <w:b/>
          <w:sz w:val="24"/>
          <w:szCs w:val="24"/>
        </w:rPr>
      </w:pPr>
      <w:r w:rsidRPr="001B74DF">
        <w:rPr>
          <w:rFonts w:ascii="Arial" w:hAnsi="Arial" w:cs="Arial"/>
          <w:b/>
          <w:sz w:val="24"/>
          <w:szCs w:val="24"/>
        </w:rPr>
        <w:t>Konsequenzen bei Verletzung dieser Unternehmenskultur</w:t>
      </w:r>
    </w:p>
    <w:p w:rsidR="001B74DF" w:rsidRPr="001B74DF" w:rsidRDefault="001B74DF" w:rsidP="001B74DF">
      <w:pPr>
        <w:numPr>
          <w:ilvl w:val="0"/>
          <w:numId w:val="20"/>
        </w:numPr>
        <w:spacing w:after="0" w:line="240" w:lineRule="auto"/>
        <w:jc w:val="both"/>
        <w:rPr>
          <w:rFonts w:ascii="Arial" w:hAnsi="Arial" w:cs="Arial"/>
          <w:sz w:val="24"/>
          <w:szCs w:val="24"/>
        </w:rPr>
      </w:pPr>
      <w:r w:rsidRPr="001B74DF">
        <w:rPr>
          <w:rFonts w:ascii="Arial" w:hAnsi="Arial" w:cs="Arial"/>
          <w:sz w:val="24"/>
          <w:szCs w:val="24"/>
        </w:rPr>
        <w:t xml:space="preserve">Falls doch ein grober oder vorsätzlicher Verstoß gegen eine </w:t>
      </w:r>
      <w:r w:rsidRPr="001B74DF">
        <w:rPr>
          <w:rFonts w:ascii="Arial" w:hAnsi="Arial" w:cs="Arial"/>
          <w:color w:val="FF0000"/>
          <w:sz w:val="24"/>
          <w:szCs w:val="24"/>
        </w:rPr>
        <w:t>Muss-Regel</w:t>
      </w:r>
      <w:r w:rsidRPr="001B74DF">
        <w:rPr>
          <w:rFonts w:ascii="Arial" w:hAnsi="Arial" w:cs="Arial"/>
          <w:sz w:val="24"/>
          <w:szCs w:val="24"/>
        </w:rPr>
        <w:t xml:space="preserve"> geschieht, kann Lu nach folgendem Abmahnsystem den Mitarbeiter abmahnen, wenn dieser immer wieder gegen dieselbe </w:t>
      </w:r>
      <w:r w:rsidRPr="001B74DF">
        <w:rPr>
          <w:rFonts w:ascii="Arial" w:hAnsi="Arial" w:cs="Arial"/>
          <w:color w:val="FF0000"/>
          <w:sz w:val="24"/>
          <w:szCs w:val="24"/>
        </w:rPr>
        <w:t>Muss</w:t>
      </w:r>
      <w:r w:rsidRPr="001B74DF">
        <w:rPr>
          <w:rFonts w:ascii="Arial" w:hAnsi="Arial" w:cs="Arial"/>
          <w:sz w:val="24"/>
          <w:szCs w:val="24"/>
        </w:rPr>
        <w:t>-Regel verstößt:</w:t>
      </w:r>
    </w:p>
    <w:p w:rsidR="001B74DF" w:rsidRPr="001B74DF" w:rsidRDefault="001B74DF" w:rsidP="001B74DF">
      <w:pPr>
        <w:numPr>
          <w:ilvl w:val="1"/>
          <w:numId w:val="20"/>
        </w:numPr>
        <w:spacing w:after="0" w:line="240" w:lineRule="auto"/>
        <w:jc w:val="both"/>
        <w:rPr>
          <w:rFonts w:ascii="Arial" w:hAnsi="Arial" w:cs="Arial"/>
          <w:sz w:val="24"/>
          <w:szCs w:val="24"/>
        </w:rPr>
      </w:pPr>
      <w:r w:rsidRPr="001B74DF">
        <w:rPr>
          <w:rFonts w:ascii="Arial" w:hAnsi="Arial" w:cs="Arial"/>
          <w:sz w:val="24"/>
          <w:szCs w:val="24"/>
        </w:rPr>
        <w:t>Abmahnung Nr. 1 persönlich mündlich von Lu</w:t>
      </w:r>
    </w:p>
    <w:p w:rsidR="001B74DF" w:rsidRPr="001B74DF" w:rsidRDefault="001B74DF" w:rsidP="001B74DF">
      <w:pPr>
        <w:numPr>
          <w:ilvl w:val="1"/>
          <w:numId w:val="20"/>
        </w:numPr>
        <w:spacing w:after="0" w:line="240" w:lineRule="auto"/>
        <w:jc w:val="both"/>
        <w:rPr>
          <w:rFonts w:ascii="Arial" w:hAnsi="Arial" w:cs="Arial"/>
          <w:sz w:val="24"/>
          <w:szCs w:val="24"/>
        </w:rPr>
      </w:pPr>
      <w:r w:rsidRPr="001B74DF">
        <w:rPr>
          <w:rFonts w:ascii="Arial" w:hAnsi="Arial" w:cs="Arial"/>
          <w:sz w:val="24"/>
          <w:szCs w:val="24"/>
        </w:rPr>
        <w:t>Abmahnung Nr. 2 schriftlich von Lu (gelbe Karte)</w:t>
      </w:r>
    </w:p>
    <w:p w:rsidR="001B74DF" w:rsidRPr="001B74DF" w:rsidRDefault="001B74DF" w:rsidP="001B74DF">
      <w:pPr>
        <w:numPr>
          <w:ilvl w:val="1"/>
          <w:numId w:val="20"/>
        </w:numPr>
        <w:spacing w:after="0" w:line="240" w:lineRule="auto"/>
        <w:jc w:val="both"/>
        <w:rPr>
          <w:rFonts w:ascii="Arial" w:hAnsi="Arial" w:cs="Arial"/>
          <w:sz w:val="24"/>
          <w:szCs w:val="24"/>
        </w:rPr>
      </w:pPr>
      <w:r w:rsidRPr="001B74DF">
        <w:rPr>
          <w:rFonts w:ascii="Arial" w:hAnsi="Arial" w:cs="Arial"/>
          <w:sz w:val="24"/>
          <w:szCs w:val="24"/>
        </w:rPr>
        <w:t>Kündigung schriftlich von Lu (</w:t>
      </w:r>
      <w:r w:rsidRPr="001B74DF">
        <w:rPr>
          <w:rFonts w:ascii="Arial" w:hAnsi="Arial" w:cs="Arial"/>
          <w:color w:val="FF0000"/>
          <w:sz w:val="24"/>
          <w:szCs w:val="24"/>
        </w:rPr>
        <w:t>rote Karte</w:t>
      </w:r>
      <w:r w:rsidRPr="001B74DF">
        <w:rPr>
          <w:rFonts w:ascii="Arial" w:hAnsi="Arial" w:cs="Arial"/>
          <w:sz w:val="24"/>
          <w:szCs w:val="24"/>
        </w:rPr>
        <w:t>)</w:t>
      </w:r>
    </w:p>
    <w:p w:rsidR="001B74DF" w:rsidRPr="001B74DF" w:rsidRDefault="001B74DF" w:rsidP="001B74DF">
      <w:pPr>
        <w:numPr>
          <w:ilvl w:val="0"/>
          <w:numId w:val="20"/>
        </w:numPr>
        <w:spacing w:after="0" w:line="240" w:lineRule="auto"/>
        <w:jc w:val="both"/>
        <w:rPr>
          <w:rFonts w:ascii="Arial" w:hAnsi="Arial" w:cs="Arial"/>
          <w:sz w:val="24"/>
          <w:szCs w:val="24"/>
        </w:rPr>
      </w:pPr>
      <w:r w:rsidRPr="001B74DF">
        <w:rPr>
          <w:rFonts w:ascii="Arial" w:hAnsi="Arial" w:cs="Arial"/>
          <w:sz w:val="24"/>
          <w:szCs w:val="24"/>
        </w:rPr>
        <w:t>Ein Verstoß gegen die Regel „Verschwiegenheit“ kann zur sofortigen Kündigung führen (</w:t>
      </w:r>
      <w:r w:rsidRPr="001B74DF">
        <w:rPr>
          <w:rFonts w:ascii="Arial" w:hAnsi="Arial" w:cs="Arial"/>
          <w:color w:val="FF0000"/>
          <w:sz w:val="24"/>
          <w:szCs w:val="24"/>
        </w:rPr>
        <w:t>rote Karte</w:t>
      </w:r>
      <w:r w:rsidRPr="001B74DF">
        <w:rPr>
          <w:rFonts w:ascii="Arial" w:hAnsi="Arial" w:cs="Arial"/>
          <w:sz w:val="24"/>
          <w:szCs w:val="24"/>
        </w:rPr>
        <w:t>). Es werden dann weitere rechtliche Schritte gegen den Verstoß eingeleitet.</w:t>
      </w:r>
    </w:p>
    <w:p w:rsidR="001B74DF" w:rsidRPr="001B74DF" w:rsidRDefault="001B74DF" w:rsidP="001B74DF">
      <w:pPr>
        <w:jc w:val="both"/>
        <w:rPr>
          <w:rFonts w:ascii="Arial" w:hAnsi="Arial" w:cs="Arial"/>
          <w:sz w:val="24"/>
          <w:szCs w:val="24"/>
        </w:rPr>
      </w:pPr>
      <w:r w:rsidRPr="001B74DF">
        <w:rPr>
          <w:rFonts w:ascii="Arial" w:hAnsi="Arial" w:cs="Arial"/>
          <w:sz w:val="24"/>
          <w:szCs w:val="24"/>
        </w:rPr>
        <w:t xml:space="preserve">Gründe: </w:t>
      </w:r>
    </w:p>
    <w:p w:rsidR="001B74DF" w:rsidRPr="001B74DF" w:rsidRDefault="001B74DF" w:rsidP="001B74DF">
      <w:pPr>
        <w:jc w:val="both"/>
        <w:rPr>
          <w:rFonts w:ascii="Arial" w:hAnsi="Arial" w:cs="Arial"/>
          <w:sz w:val="24"/>
          <w:szCs w:val="24"/>
        </w:rPr>
      </w:pPr>
      <w:r w:rsidRPr="001B74DF">
        <w:rPr>
          <w:rFonts w:ascii="Arial" w:hAnsi="Arial" w:cs="Arial"/>
          <w:sz w:val="24"/>
          <w:szCs w:val="24"/>
        </w:rPr>
        <w:t>Jede Regel ohne Konsequenzen ist wirkungslos, aus diesem Grund wird das oben genannte System eingeführt.</w:t>
      </w:r>
    </w:p>
    <w:p w:rsidR="001B74DF" w:rsidRDefault="001B74DF" w:rsidP="00503AA0">
      <w:pPr>
        <w:spacing w:line="240" w:lineRule="auto"/>
        <w:jc w:val="both"/>
        <w:rPr>
          <w:rFonts w:ascii="Arial" w:hAnsi="Arial" w:cs="Arial"/>
          <w:sz w:val="24"/>
          <w:szCs w:val="24"/>
        </w:rPr>
      </w:pPr>
    </w:p>
    <w:p w:rsidR="001B74DF" w:rsidRDefault="001B74DF" w:rsidP="00503AA0">
      <w:pPr>
        <w:spacing w:line="240" w:lineRule="auto"/>
        <w:jc w:val="both"/>
        <w:rPr>
          <w:rFonts w:ascii="Arial" w:hAnsi="Arial" w:cs="Arial"/>
          <w:sz w:val="24"/>
          <w:szCs w:val="24"/>
        </w:rPr>
      </w:pPr>
      <w:r>
        <w:rPr>
          <w:rFonts w:ascii="Arial" w:hAnsi="Arial" w:cs="Arial"/>
          <w:sz w:val="24"/>
          <w:szCs w:val="24"/>
        </w:rPr>
        <w:t>Zum Schluss unterschreiben alle Mitarbeiter und die Kanzleileitung durch folgende Formulierung:</w:t>
      </w:r>
    </w:p>
    <w:p w:rsidR="001B74DF" w:rsidRPr="001B74DF" w:rsidRDefault="001B74DF" w:rsidP="001B74DF">
      <w:pPr>
        <w:jc w:val="both"/>
        <w:rPr>
          <w:rFonts w:ascii="Arial" w:hAnsi="Arial" w:cs="Arial"/>
          <w:sz w:val="24"/>
          <w:szCs w:val="24"/>
        </w:rPr>
      </w:pPr>
      <w:r w:rsidRPr="001B74DF">
        <w:rPr>
          <w:rFonts w:ascii="Arial" w:hAnsi="Arial" w:cs="Arial"/>
          <w:sz w:val="24"/>
          <w:szCs w:val="24"/>
        </w:rPr>
        <w:t xml:space="preserve">Ich bin mit der Unternehmenskultur in der </w:t>
      </w:r>
      <w:r>
        <w:rPr>
          <w:rFonts w:ascii="Arial" w:hAnsi="Arial" w:cs="Arial"/>
          <w:sz w:val="24"/>
          <w:szCs w:val="24"/>
        </w:rPr>
        <w:t>??</w:t>
      </w:r>
      <w:r w:rsidRPr="001B74DF">
        <w:rPr>
          <w:rFonts w:ascii="Arial" w:hAnsi="Arial" w:cs="Arial"/>
          <w:sz w:val="24"/>
          <w:szCs w:val="24"/>
        </w:rPr>
        <w:t xml:space="preserve">. Auflage einverstanden und werde diese in der Praxis ab dem </w:t>
      </w:r>
      <w:r>
        <w:rPr>
          <w:rFonts w:ascii="Arial" w:hAnsi="Arial" w:cs="Arial"/>
          <w:sz w:val="24"/>
          <w:szCs w:val="24"/>
        </w:rPr>
        <w:t>??</w:t>
      </w:r>
      <w:r w:rsidRPr="001B74DF">
        <w:rPr>
          <w:rFonts w:ascii="Arial" w:hAnsi="Arial" w:cs="Arial"/>
          <w:sz w:val="24"/>
          <w:szCs w:val="24"/>
        </w:rPr>
        <w:t xml:space="preserve"> umsetzen und leben:</w:t>
      </w:r>
    </w:p>
    <w:p w:rsidR="001B74DF" w:rsidRPr="001B74DF" w:rsidRDefault="001B74DF" w:rsidP="00503AA0">
      <w:pPr>
        <w:spacing w:line="240" w:lineRule="auto"/>
        <w:jc w:val="both"/>
        <w:rPr>
          <w:rFonts w:ascii="Arial" w:hAnsi="Arial" w:cs="Arial"/>
          <w:sz w:val="24"/>
          <w:szCs w:val="24"/>
        </w:rPr>
      </w:pPr>
    </w:p>
    <w:p w:rsidR="001B74DF" w:rsidRPr="001B74DF" w:rsidRDefault="001B74DF" w:rsidP="00503AA0">
      <w:pPr>
        <w:spacing w:line="240" w:lineRule="auto"/>
        <w:jc w:val="both"/>
        <w:rPr>
          <w:rFonts w:ascii="Arial" w:hAnsi="Arial" w:cs="Arial"/>
          <w:sz w:val="24"/>
          <w:szCs w:val="24"/>
        </w:rPr>
      </w:pPr>
    </w:p>
    <w:p w:rsidR="006150C8" w:rsidRPr="00503AA0" w:rsidRDefault="001B74DF" w:rsidP="00503AA0">
      <w:pPr>
        <w:spacing w:line="240" w:lineRule="auto"/>
        <w:jc w:val="both"/>
        <w:rPr>
          <w:rFonts w:ascii="Arial" w:eastAsia="Times New Roman" w:hAnsi="Arial" w:cs="Arial"/>
          <w:b/>
          <w:color w:val="000000"/>
          <w:sz w:val="24"/>
          <w:szCs w:val="24"/>
          <w:u w:val="single"/>
          <w:lang w:eastAsia="de-DE"/>
        </w:rPr>
      </w:pPr>
      <w:r>
        <w:rPr>
          <w:rFonts w:ascii="Arial" w:hAnsi="Arial" w:cs="Arial"/>
          <w:b/>
          <w:sz w:val="24"/>
          <w:szCs w:val="24"/>
          <w:u w:val="single"/>
        </w:rPr>
        <w:lastRenderedPageBreak/>
        <w:t>4</w:t>
      </w:r>
      <w:r w:rsidR="006150C8" w:rsidRPr="00503AA0">
        <w:rPr>
          <w:rFonts w:ascii="Arial" w:hAnsi="Arial" w:cs="Arial"/>
          <w:b/>
          <w:sz w:val="24"/>
          <w:szCs w:val="24"/>
          <w:u w:val="single"/>
        </w:rPr>
        <w:t xml:space="preserve">. </w:t>
      </w:r>
      <w:r w:rsidR="006150C8" w:rsidRPr="00503AA0">
        <w:rPr>
          <w:rFonts w:ascii="Arial" w:eastAsia="Times New Roman" w:hAnsi="Arial" w:cs="Arial"/>
          <w:b/>
          <w:color w:val="000000"/>
          <w:sz w:val="24"/>
          <w:szCs w:val="24"/>
          <w:u w:val="single"/>
          <w:lang w:eastAsia="de-DE"/>
        </w:rPr>
        <w:t>Praxisbeispiel: Unternehmenskultur der Steuerkanzlei Luzius Einführung</w:t>
      </w:r>
    </w:p>
    <w:p w:rsidR="00503AA0" w:rsidRDefault="00503AA0" w:rsidP="00D0550E">
      <w:pPr>
        <w:spacing w:line="240" w:lineRule="auto"/>
        <w:jc w:val="both"/>
        <w:rPr>
          <w:rFonts w:ascii="Arial" w:hAnsi="Arial" w:cs="Arial"/>
          <w:sz w:val="24"/>
          <w:szCs w:val="24"/>
        </w:rPr>
      </w:pPr>
      <w:r>
        <w:rPr>
          <w:rFonts w:ascii="Arial" w:hAnsi="Arial" w:cs="Arial"/>
          <w:sz w:val="24"/>
          <w:szCs w:val="24"/>
        </w:rPr>
        <w:br/>
        <w:t>Die Unternehmenskultur beginnt wie folgt:</w:t>
      </w:r>
    </w:p>
    <w:p w:rsidR="00F507A0" w:rsidRPr="00503AA0" w:rsidRDefault="00F507A0" w:rsidP="00F507A0">
      <w:pPr>
        <w:jc w:val="center"/>
        <w:rPr>
          <w:rFonts w:ascii="Arial" w:hAnsi="Arial" w:cs="Arial"/>
          <w:b/>
          <w:sz w:val="32"/>
          <w:szCs w:val="32"/>
          <w:u w:val="single"/>
        </w:rPr>
      </w:pPr>
      <w:r w:rsidRPr="00503AA0">
        <w:rPr>
          <w:rFonts w:ascii="Arial" w:hAnsi="Arial" w:cs="Arial"/>
          <w:b/>
          <w:sz w:val="32"/>
          <w:szCs w:val="32"/>
          <w:u w:val="single"/>
        </w:rPr>
        <w:t xml:space="preserve">Unternehmenskultur der Steuerkanzlei Patrik Luzius für alle Mitarbeiter… Damit wir uns gut verstehen! </w:t>
      </w:r>
    </w:p>
    <w:p w:rsidR="00F507A0" w:rsidRPr="00503AA0" w:rsidRDefault="00F507A0" w:rsidP="00F507A0">
      <w:pPr>
        <w:jc w:val="center"/>
        <w:rPr>
          <w:rFonts w:ascii="Arial" w:hAnsi="Arial" w:cs="Arial"/>
          <w:sz w:val="20"/>
          <w:szCs w:val="20"/>
        </w:rPr>
      </w:pPr>
      <w:r w:rsidRPr="00503AA0">
        <w:rPr>
          <w:rFonts w:ascii="Arial" w:hAnsi="Arial" w:cs="Arial"/>
          <w:b/>
          <w:sz w:val="32"/>
          <w:szCs w:val="32"/>
          <w:u w:val="single"/>
        </w:rPr>
        <w:t>(Stand: Mai 2018, 5. Auflage)</w:t>
      </w:r>
      <w:r w:rsidRPr="00503AA0">
        <w:rPr>
          <w:rFonts w:ascii="Arial" w:hAnsi="Arial" w:cs="Arial"/>
          <w:b/>
          <w:sz w:val="32"/>
          <w:szCs w:val="32"/>
          <w:u w:val="single"/>
        </w:rPr>
        <w:br/>
      </w:r>
      <w:r w:rsidRPr="00503AA0">
        <w:rPr>
          <w:rFonts w:ascii="Arial" w:hAnsi="Arial" w:cs="Arial"/>
          <w:sz w:val="20"/>
          <w:szCs w:val="20"/>
        </w:rPr>
        <w:t>(KHB Fach 06: Prozess Unternehmenskultur ab 01.06.2018)</w:t>
      </w:r>
    </w:p>
    <w:p w:rsidR="00F507A0" w:rsidRPr="00503AA0" w:rsidRDefault="00F507A0" w:rsidP="00F507A0">
      <w:pPr>
        <w:jc w:val="both"/>
        <w:rPr>
          <w:rFonts w:ascii="Arial" w:hAnsi="Arial" w:cs="Arial"/>
        </w:rPr>
      </w:pPr>
    </w:p>
    <w:p w:rsidR="00F507A0" w:rsidRPr="00503AA0" w:rsidRDefault="00F507A0" w:rsidP="00F507A0">
      <w:pPr>
        <w:jc w:val="both"/>
        <w:rPr>
          <w:rFonts w:ascii="Arial" w:hAnsi="Arial" w:cs="Arial"/>
        </w:rPr>
      </w:pPr>
      <w:r w:rsidRPr="00503AA0">
        <w:rPr>
          <w:rFonts w:ascii="Arial" w:hAnsi="Arial" w:cs="Arial"/>
        </w:rPr>
        <w:t>Persönliches Exemplar für Mitarbeiter: _________________________________________</w:t>
      </w:r>
    </w:p>
    <w:p w:rsidR="00F507A0" w:rsidRPr="00503AA0" w:rsidRDefault="00F507A0" w:rsidP="00F507A0">
      <w:pPr>
        <w:jc w:val="both"/>
        <w:rPr>
          <w:rFonts w:ascii="Arial" w:hAnsi="Arial" w:cs="Arial"/>
          <w:b/>
        </w:rPr>
      </w:pPr>
      <w:r w:rsidRPr="00503AA0">
        <w:rPr>
          <w:rFonts w:ascii="Arial" w:hAnsi="Arial" w:cs="Arial"/>
        </w:rPr>
        <w:t xml:space="preserve">Diese Unternehmenskultur wurde erstmalig im September 2012 durch das Team der Steuerkanzlei Patrik Luzius erstellt und im Juli 2015, März 2016 und Januar 2017 überarbeitet. Sie wird nun zum 5. Mal überarbeitet und an die neuen Realitäten angepasst. </w:t>
      </w:r>
      <w:r w:rsidRPr="00503AA0">
        <w:rPr>
          <w:rFonts w:ascii="Arial" w:hAnsi="Arial" w:cs="Arial"/>
          <w:b/>
        </w:rPr>
        <w:t>Diese Unternehmenskultur gilt ab dem 01.06.2018.</w:t>
      </w:r>
    </w:p>
    <w:p w:rsidR="00F507A0" w:rsidRPr="00503AA0" w:rsidRDefault="00F507A0" w:rsidP="00F507A0">
      <w:pPr>
        <w:jc w:val="both"/>
        <w:rPr>
          <w:rFonts w:ascii="Arial" w:hAnsi="Arial" w:cs="Arial"/>
        </w:rPr>
      </w:pPr>
      <w:r w:rsidRPr="00503AA0">
        <w:rPr>
          <w:rFonts w:ascii="Arial" w:hAnsi="Arial" w:cs="Arial"/>
        </w:rPr>
        <w:t xml:space="preserve">Die Unternehmenskultur dient als roter Faden durch die Steuerkanzlei Patrik Luzius und stellt eine Betriebsvereinbarung des Arbeitgebers Patrik Luzius mit allen seinen Mitarbeiterinnen und Mitarbeitern dar, egal, ob diese angestellt oder selbständig für ihn tätig sind. Sie stellen die Unternehmenskultur dar, die in der Kanzlei von allen gelebt werden kann, soll oder </w:t>
      </w:r>
      <w:r w:rsidRPr="00503AA0">
        <w:rPr>
          <w:rFonts w:ascii="Arial" w:hAnsi="Arial" w:cs="Arial"/>
          <w:color w:val="FF0000"/>
        </w:rPr>
        <w:t>muss</w:t>
      </w:r>
      <w:r w:rsidRPr="00503AA0">
        <w:rPr>
          <w:rFonts w:ascii="Arial" w:hAnsi="Arial" w:cs="Arial"/>
        </w:rPr>
        <w:t xml:space="preserve">. Viele dieser Regeln werden bereits heute schon gelebt, dieses Dokument stellt die geschriebene Unternehmenskultur der Kanzlei dar und dient der Klarheit und Einheitlichkeit der Anwendung der Regeln. Nachfolgend wird immer von „Mitarbeiter“ gesprochen, damit sind immer alle weiblichen und männlichen angestellten und selbständig tätigen Mitarbeiterinnen und Mitarbeiter </w:t>
      </w:r>
      <w:r w:rsidRPr="00503AA0">
        <w:rPr>
          <w:rFonts w:ascii="Arial" w:hAnsi="Arial" w:cs="Arial"/>
          <w:b/>
        </w:rPr>
        <w:t>und</w:t>
      </w:r>
      <w:r w:rsidRPr="00503AA0">
        <w:rPr>
          <w:rFonts w:ascii="Arial" w:hAnsi="Arial" w:cs="Arial"/>
        </w:rPr>
        <w:t xml:space="preserve"> Patrik Luzius (Lu) gemeint, es wird aus Vereinfachungsgründen immer nur das männliche Wort „Mitarbeiter“ verwendet. Weiterhin gibt es Kann-, Soll- und </w:t>
      </w:r>
      <w:r w:rsidRPr="00503AA0">
        <w:rPr>
          <w:rFonts w:ascii="Arial" w:hAnsi="Arial" w:cs="Arial"/>
          <w:color w:val="FF0000"/>
        </w:rPr>
        <w:t>Muss-Regeln</w:t>
      </w:r>
      <w:r w:rsidRPr="00503AA0">
        <w:rPr>
          <w:rFonts w:ascii="Arial" w:hAnsi="Arial" w:cs="Arial"/>
        </w:rPr>
        <w:t xml:space="preserve">, die Kann-Regeln können eingehalten werden (Regeln sind absolut freiwillig), die Soll-Regeln sollen (nicht </w:t>
      </w:r>
      <w:r w:rsidRPr="00503AA0">
        <w:rPr>
          <w:rFonts w:ascii="Arial" w:hAnsi="Arial" w:cs="Arial"/>
          <w:color w:val="FF0000"/>
        </w:rPr>
        <w:t>müssen</w:t>
      </w:r>
      <w:r w:rsidRPr="00503AA0">
        <w:rPr>
          <w:rFonts w:ascii="Arial" w:hAnsi="Arial" w:cs="Arial"/>
        </w:rPr>
        <w:t xml:space="preserve">) eingehalten werden, die </w:t>
      </w:r>
      <w:r w:rsidRPr="00503AA0">
        <w:rPr>
          <w:rFonts w:ascii="Arial" w:hAnsi="Arial" w:cs="Arial"/>
          <w:color w:val="FF0000"/>
        </w:rPr>
        <w:t>Muss-Regeln sind rot markiert und müssen</w:t>
      </w:r>
      <w:r w:rsidRPr="00503AA0">
        <w:rPr>
          <w:rFonts w:ascii="Arial" w:hAnsi="Arial" w:cs="Arial"/>
        </w:rPr>
        <w:t xml:space="preserve"> eingehalten </w:t>
      </w:r>
      <w:r w:rsidR="002E7849">
        <w:rPr>
          <w:rFonts w:ascii="Arial" w:hAnsi="Arial" w:cs="Arial"/>
        </w:rPr>
        <w:t xml:space="preserve">werden. Diese Vereinbarung ist </w:t>
      </w:r>
      <w:bookmarkStart w:id="0" w:name="_GoBack"/>
      <w:bookmarkEnd w:id="0"/>
      <w:r w:rsidRPr="00503AA0">
        <w:rPr>
          <w:rFonts w:ascii="Arial" w:hAnsi="Arial" w:cs="Arial"/>
        </w:rPr>
        <w:t>ein Teil des jeweiligen Arbeitsvertrages bzw. Kooperationsvertrages jedes einzelnen Mitarbeiters.</w:t>
      </w:r>
    </w:p>
    <w:p w:rsidR="00F507A0" w:rsidRPr="00503AA0" w:rsidRDefault="00F507A0" w:rsidP="00F507A0">
      <w:pPr>
        <w:jc w:val="both"/>
        <w:rPr>
          <w:rFonts w:ascii="Arial" w:hAnsi="Arial" w:cs="Arial"/>
        </w:rPr>
      </w:pPr>
      <w:r w:rsidRPr="00503AA0">
        <w:rPr>
          <w:rFonts w:ascii="Arial" w:hAnsi="Arial" w:cs="Arial"/>
        </w:rPr>
        <w:t>Viel Freude in unserem Hochleistungsteam!</w:t>
      </w:r>
    </w:p>
    <w:p w:rsidR="00F507A0" w:rsidRPr="00503AA0" w:rsidRDefault="00F507A0" w:rsidP="00F507A0">
      <w:pPr>
        <w:pBdr>
          <w:top w:val="single" w:sz="4" w:space="1" w:color="auto"/>
          <w:left w:val="single" w:sz="4" w:space="4" w:color="auto"/>
          <w:bottom w:val="single" w:sz="4" w:space="1" w:color="auto"/>
          <w:right w:val="single" w:sz="4" w:space="4" w:color="auto"/>
        </w:pBdr>
        <w:jc w:val="center"/>
        <w:rPr>
          <w:rFonts w:ascii="Arial" w:hAnsi="Arial" w:cs="Arial"/>
          <w:b/>
          <w:color w:val="339966"/>
          <w:sz w:val="32"/>
          <w:szCs w:val="32"/>
        </w:rPr>
      </w:pPr>
      <w:r w:rsidRPr="00503AA0">
        <w:rPr>
          <w:rFonts w:ascii="Arial" w:hAnsi="Arial" w:cs="Arial"/>
          <w:b/>
          <w:color w:val="339966"/>
          <w:sz w:val="32"/>
          <w:szCs w:val="32"/>
        </w:rPr>
        <w:t xml:space="preserve">Leitsatz für unsere Unternehmenskultur: </w:t>
      </w:r>
    </w:p>
    <w:p w:rsidR="00F507A0" w:rsidRPr="00503AA0" w:rsidRDefault="00F507A0" w:rsidP="00F507A0">
      <w:pPr>
        <w:pBdr>
          <w:top w:val="single" w:sz="4" w:space="1" w:color="auto"/>
          <w:left w:val="single" w:sz="4" w:space="4" w:color="auto"/>
          <w:bottom w:val="single" w:sz="4" w:space="1" w:color="auto"/>
          <w:right w:val="single" w:sz="4" w:space="4" w:color="auto"/>
        </w:pBdr>
        <w:jc w:val="center"/>
        <w:rPr>
          <w:rFonts w:ascii="Arial" w:hAnsi="Arial" w:cs="Arial"/>
          <w:b/>
          <w:color w:val="339966"/>
          <w:sz w:val="32"/>
          <w:szCs w:val="32"/>
        </w:rPr>
      </w:pPr>
      <w:r w:rsidRPr="00503AA0">
        <w:rPr>
          <w:rFonts w:ascii="Arial" w:hAnsi="Arial" w:cs="Arial"/>
          <w:b/>
          <w:color w:val="339966"/>
          <w:sz w:val="32"/>
          <w:szCs w:val="32"/>
        </w:rPr>
        <w:t>Behandle alle Menschen wie deine Kunden!</w:t>
      </w:r>
    </w:p>
    <w:p w:rsidR="00F507A0" w:rsidRPr="00503AA0" w:rsidRDefault="00F507A0" w:rsidP="00F507A0">
      <w:pPr>
        <w:jc w:val="both"/>
        <w:rPr>
          <w:rFonts w:ascii="Arial" w:hAnsi="Arial" w:cs="Arial"/>
          <w:b/>
          <w:u w:val="single"/>
        </w:rPr>
      </w:pPr>
      <w:r w:rsidRPr="00503AA0">
        <w:rPr>
          <w:rFonts w:ascii="Arial" w:hAnsi="Arial" w:cs="Arial"/>
          <w:b/>
          <w:u w:val="single"/>
        </w:rPr>
        <w:t xml:space="preserve">Nachfolgende Regeln in alphabetischer Reihenfolge können, sollen oder </w:t>
      </w:r>
      <w:r w:rsidRPr="00503AA0">
        <w:rPr>
          <w:rFonts w:ascii="Arial" w:hAnsi="Arial" w:cs="Arial"/>
          <w:b/>
          <w:color w:val="FF0000"/>
          <w:u w:val="single"/>
        </w:rPr>
        <w:t>müssen</w:t>
      </w:r>
      <w:r w:rsidRPr="00503AA0">
        <w:rPr>
          <w:rFonts w:ascii="Arial" w:hAnsi="Arial" w:cs="Arial"/>
          <w:b/>
          <w:u w:val="single"/>
        </w:rPr>
        <w:t xml:space="preserve"> von allen Mitarbeitern und Lu gelebt und eingehalten werden:</w:t>
      </w:r>
    </w:p>
    <w:p w:rsidR="00A665C8" w:rsidRDefault="00A665C8" w:rsidP="00D0550E">
      <w:pPr>
        <w:spacing w:line="240" w:lineRule="auto"/>
        <w:jc w:val="both"/>
        <w:rPr>
          <w:rFonts w:ascii="Arial" w:hAnsi="Arial" w:cs="Arial"/>
          <w:sz w:val="24"/>
          <w:szCs w:val="24"/>
        </w:rPr>
      </w:pPr>
      <w:r>
        <w:rPr>
          <w:rFonts w:ascii="Arial" w:hAnsi="Arial" w:cs="Arial"/>
          <w:sz w:val="24"/>
          <w:szCs w:val="24"/>
        </w:rPr>
        <w:t>Jetzt folgenden alle Regelungen von A-Z, auf die in den folgenden Videos eingegangen werden.</w:t>
      </w:r>
    </w:p>
    <w:p w:rsidR="00E46759" w:rsidRDefault="00E46759" w:rsidP="00260189">
      <w:pPr>
        <w:spacing w:after="0" w:line="240" w:lineRule="auto"/>
        <w:jc w:val="both"/>
        <w:rPr>
          <w:rFonts w:ascii="Arial" w:eastAsia="Times New Roman" w:hAnsi="Arial" w:cs="Arial"/>
          <w:color w:val="000000"/>
          <w:sz w:val="24"/>
          <w:szCs w:val="24"/>
          <w:lang w:eastAsia="de-DE"/>
        </w:rPr>
      </w:pPr>
    </w:p>
    <w:p w:rsidR="001B74DF" w:rsidRPr="00503AA0" w:rsidRDefault="001B74DF" w:rsidP="00260189">
      <w:pPr>
        <w:spacing w:after="0" w:line="240" w:lineRule="auto"/>
        <w:jc w:val="both"/>
        <w:rPr>
          <w:rFonts w:ascii="Arial" w:eastAsia="Times New Roman" w:hAnsi="Arial" w:cs="Arial"/>
          <w:color w:val="000000"/>
          <w:sz w:val="24"/>
          <w:szCs w:val="24"/>
          <w:lang w:eastAsia="de-DE"/>
        </w:rPr>
      </w:pPr>
    </w:p>
    <w:p w:rsidR="005C3D59" w:rsidRPr="00503AA0" w:rsidRDefault="00197DCE" w:rsidP="0026018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503AA0">
        <w:rPr>
          <w:rFonts w:ascii="Arial" w:eastAsia="Times New Roman" w:hAnsi="Arial" w:cs="Arial"/>
          <w:b/>
          <w:bCs/>
          <w:color w:val="000000"/>
          <w:sz w:val="24"/>
          <w:szCs w:val="24"/>
          <w:u w:val="single"/>
          <w:lang w:eastAsia="de-DE"/>
        </w:rPr>
        <w:lastRenderedPageBreak/>
        <w:t>Kurz-</w:t>
      </w:r>
      <w:r w:rsidR="005C3D59" w:rsidRPr="00503AA0">
        <w:rPr>
          <w:rFonts w:ascii="Arial" w:eastAsia="Times New Roman" w:hAnsi="Arial" w:cs="Arial"/>
          <w:b/>
          <w:bCs/>
          <w:color w:val="000000"/>
          <w:sz w:val="24"/>
          <w:szCs w:val="24"/>
          <w:u w:val="single"/>
          <w:lang w:eastAsia="de-DE"/>
        </w:rPr>
        <w:t>Zusammenfassung</w:t>
      </w:r>
    </w:p>
    <w:p w:rsidR="005C3D59" w:rsidRPr="00503AA0" w:rsidRDefault="005C3D59" w:rsidP="005A2EE9">
      <w:pPr>
        <w:spacing w:after="0" w:line="240" w:lineRule="auto"/>
        <w:jc w:val="both"/>
        <w:rPr>
          <w:rFonts w:ascii="Arial" w:eastAsia="Times New Roman" w:hAnsi="Arial" w:cs="Arial"/>
          <w:color w:val="000000"/>
          <w:sz w:val="24"/>
          <w:szCs w:val="24"/>
          <w:lang w:eastAsia="de-DE"/>
        </w:rPr>
      </w:pPr>
    </w:p>
    <w:p w:rsidR="00D0550E" w:rsidRPr="00503AA0" w:rsidRDefault="00D0550E" w:rsidP="001B74DF">
      <w:pPr>
        <w:spacing w:after="0" w:line="240" w:lineRule="auto"/>
        <w:jc w:val="both"/>
        <w:rPr>
          <w:rFonts w:ascii="Arial" w:hAnsi="Arial" w:cs="Arial"/>
          <w:sz w:val="24"/>
          <w:szCs w:val="24"/>
        </w:rPr>
      </w:pPr>
      <w:r w:rsidRPr="00503AA0">
        <w:rPr>
          <w:rFonts w:ascii="Arial" w:hAnsi="Arial" w:cs="Arial"/>
          <w:sz w:val="24"/>
          <w:szCs w:val="24"/>
        </w:rPr>
        <w:t>1. Was ist eine Unternehmenskultur?</w:t>
      </w:r>
    </w:p>
    <w:p w:rsidR="00D0550E" w:rsidRPr="00503AA0" w:rsidRDefault="00D0550E" w:rsidP="001B74DF">
      <w:pPr>
        <w:spacing w:after="0" w:line="240" w:lineRule="auto"/>
        <w:jc w:val="both"/>
        <w:rPr>
          <w:rFonts w:ascii="Arial" w:eastAsia="Times New Roman" w:hAnsi="Arial" w:cs="Arial"/>
          <w:color w:val="000000"/>
          <w:sz w:val="24"/>
          <w:szCs w:val="24"/>
          <w:lang w:eastAsia="de-DE"/>
        </w:rPr>
      </w:pPr>
    </w:p>
    <w:p w:rsidR="00494BC2" w:rsidRDefault="00494BC2" w:rsidP="001B74DF">
      <w:pPr>
        <w:spacing w:after="0" w:line="240" w:lineRule="auto"/>
        <w:jc w:val="both"/>
        <w:rPr>
          <w:rFonts w:ascii="Arial" w:hAnsi="Arial" w:cs="Arial"/>
          <w:sz w:val="24"/>
          <w:szCs w:val="24"/>
        </w:rPr>
      </w:pPr>
      <w:r w:rsidRPr="00503AA0">
        <w:rPr>
          <w:rFonts w:ascii="Arial" w:hAnsi="Arial" w:cs="Arial"/>
          <w:sz w:val="24"/>
          <w:szCs w:val="24"/>
        </w:rPr>
        <w:t>Eine Unternehmenskultur ist ein Dokument, in dem die internen Spielregeln einer Steuerkanzlei schriftlich zusammengefasst sind. Sie stellt sozusagen die Wie-Werte einer Kanzlei dar.</w:t>
      </w:r>
    </w:p>
    <w:p w:rsidR="00494BC2" w:rsidRPr="00503AA0" w:rsidRDefault="00494BC2" w:rsidP="001B74DF">
      <w:pPr>
        <w:spacing w:after="0" w:line="240" w:lineRule="auto"/>
        <w:jc w:val="both"/>
        <w:rPr>
          <w:rFonts w:ascii="Arial" w:hAnsi="Arial" w:cs="Arial"/>
          <w:sz w:val="24"/>
          <w:szCs w:val="24"/>
        </w:rPr>
      </w:pPr>
    </w:p>
    <w:p w:rsidR="00D0550E" w:rsidRPr="00503AA0" w:rsidRDefault="00D0550E" w:rsidP="001B74DF">
      <w:pPr>
        <w:spacing w:after="0" w:line="240" w:lineRule="auto"/>
        <w:jc w:val="both"/>
        <w:rPr>
          <w:rFonts w:ascii="Arial" w:hAnsi="Arial" w:cs="Arial"/>
          <w:sz w:val="24"/>
          <w:szCs w:val="24"/>
        </w:rPr>
      </w:pPr>
      <w:r w:rsidRPr="00503AA0">
        <w:rPr>
          <w:rFonts w:ascii="Arial" w:hAnsi="Arial" w:cs="Arial"/>
          <w:sz w:val="24"/>
          <w:szCs w:val="24"/>
        </w:rPr>
        <w:t>2. Was nutzt Ihrer Kanzlei eine Unternehmenskultur?</w:t>
      </w:r>
    </w:p>
    <w:p w:rsidR="00D0550E" w:rsidRDefault="00D0550E" w:rsidP="001B74DF">
      <w:pPr>
        <w:spacing w:after="0" w:line="240" w:lineRule="auto"/>
        <w:jc w:val="both"/>
        <w:rPr>
          <w:rFonts w:ascii="Arial" w:eastAsia="Times New Roman" w:hAnsi="Arial" w:cs="Arial"/>
          <w:color w:val="000000"/>
          <w:sz w:val="24"/>
          <w:szCs w:val="24"/>
          <w:lang w:eastAsia="de-DE"/>
        </w:rPr>
      </w:pPr>
    </w:p>
    <w:p w:rsidR="00494BC2" w:rsidRDefault="00494BC2" w:rsidP="001B74DF">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Mehr Klarheit, besseres Betriebsklima, Zeitersparnis, mehr Kanzleigewinn</w:t>
      </w:r>
    </w:p>
    <w:p w:rsidR="00494BC2" w:rsidRPr="00503AA0" w:rsidRDefault="00494BC2" w:rsidP="001B74DF">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Nutzen oben im Überblick</w:t>
      </w:r>
    </w:p>
    <w:p w:rsidR="00D0550E" w:rsidRDefault="00D0550E" w:rsidP="001B74DF">
      <w:pPr>
        <w:spacing w:line="240" w:lineRule="auto"/>
        <w:jc w:val="both"/>
        <w:rPr>
          <w:rFonts w:ascii="Arial" w:hAnsi="Arial" w:cs="Arial"/>
          <w:sz w:val="24"/>
          <w:szCs w:val="24"/>
        </w:rPr>
      </w:pPr>
    </w:p>
    <w:p w:rsidR="001B74DF" w:rsidRPr="001B74DF" w:rsidRDefault="001B74DF" w:rsidP="001B74DF">
      <w:pPr>
        <w:spacing w:after="0" w:line="240" w:lineRule="auto"/>
        <w:jc w:val="both"/>
        <w:rPr>
          <w:rFonts w:ascii="Arial" w:hAnsi="Arial" w:cs="Arial"/>
          <w:sz w:val="24"/>
          <w:szCs w:val="24"/>
        </w:rPr>
      </w:pPr>
      <w:r w:rsidRPr="001B74DF">
        <w:rPr>
          <w:rFonts w:ascii="Arial" w:hAnsi="Arial" w:cs="Arial"/>
          <w:sz w:val="24"/>
          <w:szCs w:val="24"/>
        </w:rPr>
        <w:t>3. Welche Konsequenzen gibt es bei Verstößen gegen die Unternehmenskultur?</w:t>
      </w:r>
    </w:p>
    <w:p w:rsidR="001B74DF" w:rsidRPr="00503AA0" w:rsidRDefault="001B74DF" w:rsidP="001B74DF">
      <w:pPr>
        <w:spacing w:line="240" w:lineRule="auto"/>
        <w:jc w:val="both"/>
        <w:rPr>
          <w:rFonts w:ascii="Arial" w:hAnsi="Arial" w:cs="Arial"/>
          <w:sz w:val="24"/>
          <w:szCs w:val="24"/>
        </w:rPr>
      </w:pPr>
      <w:r>
        <w:rPr>
          <w:rFonts w:ascii="Arial" w:hAnsi="Arial" w:cs="Arial"/>
          <w:sz w:val="24"/>
          <w:szCs w:val="24"/>
        </w:rPr>
        <w:br/>
        <w:t xml:space="preserve">Siehe oben </w:t>
      </w:r>
    </w:p>
    <w:p w:rsidR="006150C8" w:rsidRPr="00503AA0" w:rsidRDefault="001B74DF" w:rsidP="001B74DF">
      <w:pPr>
        <w:spacing w:line="240" w:lineRule="auto"/>
        <w:jc w:val="both"/>
        <w:rPr>
          <w:rFonts w:ascii="Arial" w:eastAsia="Times New Roman" w:hAnsi="Arial" w:cs="Arial"/>
          <w:color w:val="000000"/>
          <w:sz w:val="24"/>
          <w:szCs w:val="24"/>
          <w:lang w:eastAsia="de-DE"/>
        </w:rPr>
      </w:pPr>
      <w:r>
        <w:rPr>
          <w:rFonts w:ascii="Arial" w:hAnsi="Arial" w:cs="Arial"/>
          <w:sz w:val="24"/>
          <w:szCs w:val="24"/>
        </w:rPr>
        <w:br/>
        <w:t>4</w:t>
      </w:r>
      <w:r w:rsidR="006150C8" w:rsidRPr="00503AA0">
        <w:rPr>
          <w:rFonts w:ascii="Arial" w:hAnsi="Arial" w:cs="Arial"/>
          <w:sz w:val="24"/>
          <w:szCs w:val="24"/>
        </w:rPr>
        <w:t xml:space="preserve">. </w:t>
      </w:r>
      <w:r w:rsidR="006150C8" w:rsidRPr="00503AA0">
        <w:rPr>
          <w:rFonts w:ascii="Arial" w:eastAsia="Times New Roman" w:hAnsi="Arial" w:cs="Arial"/>
          <w:color w:val="000000"/>
          <w:sz w:val="24"/>
          <w:szCs w:val="24"/>
          <w:lang w:eastAsia="de-DE"/>
        </w:rPr>
        <w:t>Praxisbeispiel: Unternehmenskultur der Steuerkanzlei Luzius Einführung</w:t>
      </w:r>
    </w:p>
    <w:p w:rsidR="001E66E3" w:rsidRPr="00503AA0" w:rsidRDefault="00494BC2" w:rsidP="001B74DF">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Siehe oben</w:t>
      </w:r>
    </w:p>
    <w:p w:rsidR="009B2D72" w:rsidRPr="00503AA0" w:rsidRDefault="009B2D72" w:rsidP="001B74DF">
      <w:pPr>
        <w:spacing w:after="0" w:line="240" w:lineRule="auto"/>
        <w:jc w:val="both"/>
        <w:rPr>
          <w:rFonts w:ascii="Arial" w:eastAsia="Times New Roman" w:hAnsi="Arial" w:cs="Arial"/>
          <w:color w:val="000000"/>
          <w:sz w:val="24"/>
          <w:szCs w:val="24"/>
          <w:lang w:eastAsia="de-DE"/>
        </w:rPr>
      </w:pPr>
    </w:p>
    <w:p w:rsidR="000141A3" w:rsidRPr="00503AA0" w:rsidRDefault="000141A3" w:rsidP="001B74D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503AA0">
        <w:rPr>
          <w:rFonts w:ascii="Arial" w:eastAsia="Times New Roman" w:hAnsi="Arial" w:cs="Arial"/>
          <w:b/>
          <w:color w:val="000000"/>
          <w:sz w:val="24"/>
          <w:szCs w:val="24"/>
          <w:u w:val="single"/>
          <w:lang w:eastAsia="de-DE"/>
        </w:rPr>
        <w:t xml:space="preserve">Umsetzung </w:t>
      </w:r>
      <w:r w:rsidR="00380068" w:rsidRPr="00503AA0">
        <w:rPr>
          <w:rFonts w:ascii="Arial" w:eastAsia="Times New Roman" w:hAnsi="Arial" w:cs="Arial"/>
          <w:b/>
          <w:color w:val="000000"/>
          <w:sz w:val="24"/>
          <w:szCs w:val="24"/>
          <w:u w:val="single"/>
          <w:lang w:eastAsia="de-DE"/>
        </w:rPr>
        <w:t>in Ihrer Kanzlei</w:t>
      </w:r>
      <w:r w:rsidR="00A2532F" w:rsidRPr="00503AA0">
        <w:rPr>
          <w:rFonts w:ascii="Arial" w:eastAsia="Times New Roman" w:hAnsi="Arial" w:cs="Arial"/>
          <w:b/>
          <w:color w:val="000000"/>
          <w:sz w:val="24"/>
          <w:szCs w:val="24"/>
          <w:u w:val="single"/>
          <w:lang w:eastAsia="de-DE"/>
        </w:rPr>
        <w:t xml:space="preserve"> (siehe </w:t>
      </w:r>
      <w:r w:rsidR="00D93A32" w:rsidRPr="00503AA0">
        <w:rPr>
          <w:rFonts w:ascii="Arial" w:eastAsia="Times New Roman" w:hAnsi="Arial" w:cs="Arial"/>
          <w:b/>
          <w:color w:val="000000"/>
          <w:sz w:val="24"/>
          <w:szCs w:val="24"/>
          <w:u w:val="single"/>
          <w:lang w:eastAsia="de-DE"/>
        </w:rPr>
        <w:t xml:space="preserve">unten im </w:t>
      </w:r>
      <w:r w:rsidR="00A2532F" w:rsidRPr="00503AA0">
        <w:rPr>
          <w:rFonts w:ascii="Arial" w:eastAsia="Times New Roman" w:hAnsi="Arial" w:cs="Arial"/>
          <w:b/>
          <w:color w:val="000000"/>
          <w:sz w:val="24"/>
          <w:szCs w:val="24"/>
          <w:u w:val="single"/>
          <w:lang w:eastAsia="de-DE"/>
        </w:rPr>
        <w:t>Downloadbereich)</w:t>
      </w:r>
    </w:p>
    <w:p w:rsidR="000141A3" w:rsidRPr="00503AA0" w:rsidRDefault="000141A3" w:rsidP="005A2EE9">
      <w:pPr>
        <w:spacing w:after="0" w:line="240" w:lineRule="auto"/>
        <w:jc w:val="both"/>
        <w:rPr>
          <w:rFonts w:ascii="Arial" w:eastAsia="Times New Roman" w:hAnsi="Arial" w:cs="Arial"/>
          <w:color w:val="000000"/>
          <w:sz w:val="24"/>
          <w:szCs w:val="24"/>
          <w:lang w:eastAsia="de-DE"/>
        </w:rPr>
      </w:pPr>
    </w:p>
    <w:p w:rsidR="00F717E0" w:rsidRPr="00503AA0" w:rsidRDefault="000141A3" w:rsidP="00DE728A">
      <w:pPr>
        <w:spacing w:after="0" w:line="240" w:lineRule="auto"/>
        <w:jc w:val="both"/>
        <w:rPr>
          <w:rFonts w:ascii="Arial" w:eastAsia="Times New Roman" w:hAnsi="Arial" w:cs="Arial"/>
          <w:color w:val="000000"/>
          <w:sz w:val="24"/>
          <w:szCs w:val="24"/>
          <w:lang w:eastAsia="de-DE"/>
        </w:rPr>
      </w:pPr>
      <w:r w:rsidRPr="00503AA0">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sidRPr="00503AA0">
        <w:rPr>
          <w:rFonts w:ascii="Arial" w:eastAsia="Times New Roman" w:hAnsi="Arial" w:cs="Arial"/>
          <w:color w:val="000000"/>
          <w:sz w:val="24"/>
          <w:szCs w:val="24"/>
          <w:lang w:eastAsia="de-DE"/>
        </w:rPr>
        <w:t>zur Umsetzung der Inhalte dieses</w:t>
      </w:r>
      <w:r w:rsidRPr="00503AA0">
        <w:rPr>
          <w:rFonts w:ascii="Arial" w:eastAsia="Times New Roman" w:hAnsi="Arial" w:cs="Arial"/>
          <w:color w:val="000000"/>
          <w:sz w:val="24"/>
          <w:szCs w:val="24"/>
          <w:lang w:eastAsia="de-DE"/>
        </w:rPr>
        <w:t xml:space="preserve"> Video</w:t>
      </w:r>
      <w:r w:rsidR="00F717E0" w:rsidRPr="00503AA0">
        <w:rPr>
          <w:rFonts w:ascii="Arial" w:eastAsia="Times New Roman" w:hAnsi="Arial" w:cs="Arial"/>
          <w:color w:val="000000"/>
          <w:sz w:val="24"/>
          <w:szCs w:val="24"/>
          <w:lang w:eastAsia="de-DE"/>
        </w:rPr>
        <w:t>s.</w:t>
      </w:r>
      <w:r w:rsidR="00DE728A" w:rsidRPr="00503AA0">
        <w:rPr>
          <w:rFonts w:ascii="Arial" w:eastAsia="Times New Roman" w:hAnsi="Arial" w:cs="Arial"/>
          <w:color w:val="000000"/>
          <w:sz w:val="24"/>
          <w:szCs w:val="24"/>
          <w:lang w:eastAsia="de-DE"/>
        </w:rPr>
        <w:t xml:space="preserve"> </w:t>
      </w:r>
      <w:r w:rsidR="00F717E0" w:rsidRPr="00503AA0">
        <w:rPr>
          <w:rFonts w:ascii="Arial" w:eastAsia="Times New Roman" w:hAnsi="Arial" w:cs="Arial"/>
          <w:color w:val="000000"/>
          <w:sz w:val="24"/>
          <w:szCs w:val="24"/>
          <w:lang w:eastAsia="de-DE"/>
        </w:rPr>
        <w:t>Je mehr Ideen und Maßnahmen Sie in Ihrer Kanzlei umsetzen, desto erfolgreicher werden Sie!</w:t>
      </w:r>
    </w:p>
    <w:p w:rsidR="00E734B9" w:rsidRPr="00503AA0" w:rsidRDefault="00E734B9" w:rsidP="00DE728A">
      <w:pPr>
        <w:spacing w:after="0" w:line="240" w:lineRule="auto"/>
        <w:jc w:val="both"/>
        <w:rPr>
          <w:rFonts w:ascii="Arial" w:eastAsia="Times New Roman" w:hAnsi="Arial" w:cs="Arial"/>
          <w:color w:val="000000"/>
          <w:sz w:val="24"/>
          <w:szCs w:val="24"/>
          <w:lang w:eastAsia="de-DE"/>
        </w:rPr>
      </w:pPr>
    </w:p>
    <w:p w:rsidR="00EC6BCA" w:rsidRPr="00503AA0" w:rsidRDefault="008833B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503AA0">
        <w:rPr>
          <w:rFonts w:ascii="Arial" w:eastAsia="Times New Roman" w:hAnsi="Arial" w:cs="Arial"/>
          <w:b/>
          <w:bCs/>
          <w:color w:val="000000"/>
          <w:sz w:val="24"/>
          <w:szCs w:val="24"/>
          <w:u w:val="single"/>
          <w:lang w:eastAsia="de-DE"/>
        </w:rPr>
        <w:t>V</w:t>
      </w:r>
      <w:r w:rsidR="00EC6BCA" w:rsidRPr="00503AA0">
        <w:rPr>
          <w:rFonts w:ascii="Arial" w:eastAsia="Times New Roman" w:hAnsi="Arial" w:cs="Arial"/>
          <w:b/>
          <w:bCs/>
          <w:color w:val="000000"/>
          <w:sz w:val="24"/>
          <w:szCs w:val="24"/>
          <w:u w:val="single"/>
          <w:lang w:eastAsia="de-DE"/>
        </w:rPr>
        <w:t>erabschiedung</w:t>
      </w:r>
    </w:p>
    <w:p w:rsidR="00EC6BCA" w:rsidRPr="00503AA0" w:rsidRDefault="00EC6BCA" w:rsidP="005A2EE9">
      <w:pPr>
        <w:spacing w:after="0" w:line="240" w:lineRule="auto"/>
        <w:jc w:val="both"/>
        <w:rPr>
          <w:rFonts w:ascii="Arial" w:eastAsia="Times New Roman" w:hAnsi="Arial" w:cs="Arial"/>
          <w:color w:val="000000"/>
          <w:sz w:val="24"/>
          <w:szCs w:val="24"/>
          <w:lang w:eastAsia="de-DE"/>
        </w:rPr>
      </w:pPr>
    </w:p>
    <w:p w:rsidR="00A2532F" w:rsidRPr="00503AA0" w:rsidRDefault="00EC6BCA" w:rsidP="005A2EE9">
      <w:pPr>
        <w:spacing w:after="0" w:line="240" w:lineRule="auto"/>
        <w:jc w:val="both"/>
        <w:rPr>
          <w:rFonts w:ascii="Arial" w:eastAsia="Times New Roman" w:hAnsi="Arial" w:cs="Arial"/>
          <w:color w:val="000000"/>
          <w:sz w:val="24"/>
          <w:szCs w:val="24"/>
          <w:lang w:eastAsia="de-DE"/>
        </w:rPr>
      </w:pPr>
      <w:r w:rsidRPr="00503AA0">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sidRPr="00503AA0">
        <w:rPr>
          <w:rFonts w:ascii="Arial" w:eastAsia="Times New Roman" w:hAnsi="Arial" w:cs="Arial"/>
          <w:color w:val="000000"/>
          <w:sz w:val="24"/>
          <w:szCs w:val="24"/>
          <w:lang w:eastAsia="de-DE"/>
        </w:rPr>
        <w:t xml:space="preserve">schon </w:t>
      </w:r>
      <w:r w:rsidRPr="00503AA0">
        <w:rPr>
          <w:rFonts w:ascii="Arial" w:eastAsia="Times New Roman" w:hAnsi="Arial" w:cs="Arial"/>
          <w:color w:val="000000"/>
          <w:sz w:val="24"/>
          <w:szCs w:val="24"/>
          <w:lang w:eastAsia="de-DE"/>
        </w:rPr>
        <w:t xml:space="preserve">in der nächsten Woche um! Es lohnt sich! Und denken Sie immer daran: </w:t>
      </w:r>
    </w:p>
    <w:p w:rsidR="001B0C36" w:rsidRPr="00503AA0" w:rsidRDefault="001B0C36" w:rsidP="005A2EE9">
      <w:pPr>
        <w:spacing w:after="0" w:line="240" w:lineRule="auto"/>
        <w:jc w:val="both"/>
        <w:rPr>
          <w:rFonts w:ascii="Arial" w:eastAsia="Times New Roman" w:hAnsi="Arial" w:cs="Arial"/>
          <w:color w:val="000000"/>
          <w:sz w:val="24"/>
          <w:szCs w:val="24"/>
          <w:lang w:eastAsia="de-DE"/>
        </w:rPr>
      </w:pPr>
    </w:p>
    <w:p w:rsidR="00A2532F" w:rsidRPr="00503AA0" w:rsidRDefault="00EC6BCA" w:rsidP="00E00499">
      <w:pPr>
        <w:spacing w:after="0" w:line="240" w:lineRule="auto"/>
        <w:jc w:val="center"/>
        <w:rPr>
          <w:rFonts w:ascii="Arial" w:eastAsia="Times New Roman" w:hAnsi="Arial" w:cs="Arial"/>
          <w:color w:val="FFFFFF" w:themeColor="background1"/>
          <w:sz w:val="24"/>
          <w:szCs w:val="24"/>
          <w:lang w:eastAsia="de-DE"/>
        </w:rPr>
      </w:pPr>
      <w:r w:rsidRPr="00503AA0">
        <w:rPr>
          <w:rFonts w:ascii="Arial" w:eastAsia="Times New Roman" w:hAnsi="Arial" w:cs="Arial"/>
          <w:color w:val="FFFFFF" w:themeColor="background1"/>
          <w:sz w:val="24"/>
          <w:szCs w:val="24"/>
          <w:highlight w:val="darkGreen"/>
          <w:lang w:eastAsia="de-DE"/>
        </w:rPr>
        <w:t>Weniger Worte, mehr Transporte!</w:t>
      </w:r>
    </w:p>
    <w:p w:rsidR="00EC6BCA" w:rsidRPr="00503AA0" w:rsidRDefault="00EC6BCA" w:rsidP="001B0C36">
      <w:pPr>
        <w:spacing w:after="0" w:line="240" w:lineRule="auto"/>
        <w:jc w:val="center"/>
        <w:rPr>
          <w:rFonts w:ascii="Arial" w:eastAsia="Times New Roman" w:hAnsi="Arial" w:cs="Arial"/>
          <w:color w:val="000000"/>
          <w:sz w:val="24"/>
          <w:szCs w:val="24"/>
          <w:lang w:eastAsia="de-DE"/>
        </w:rPr>
      </w:pPr>
      <w:r w:rsidRPr="00503AA0">
        <w:rPr>
          <w:rFonts w:ascii="Arial" w:eastAsia="Times New Roman" w:hAnsi="Arial" w:cs="Arial"/>
          <w:color w:val="000000"/>
          <w:sz w:val="24"/>
          <w:szCs w:val="24"/>
          <w:lang w:eastAsia="de-DE"/>
        </w:rPr>
        <w:t>Ihr Patrik Luzius</w:t>
      </w:r>
    </w:p>
    <w:p w:rsidR="00EC6BCA" w:rsidRPr="00503AA0" w:rsidRDefault="00EC6BCA" w:rsidP="005A2EE9">
      <w:pPr>
        <w:pBdr>
          <w:bottom w:val="single" w:sz="12" w:space="1" w:color="auto"/>
        </w:pBdr>
        <w:spacing w:after="0" w:line="240" w:lineRule="auto"/>
        <w:jc w:val="both"/>
        <w:rPr>
          <w:rFonts w:ascii="Arial" w:eastAsia="Times New Roman" w:hAnsi="Arial" w:cs="Arial"/>
          <w:color w:val="000000"/>
          <w:sz w:val="24"/>
          <w:szCs w:val="24"/>
          <w:lang w:eastAsia="de-DE"/>
        </w:rPr>
      </w:pPr>
    </w:p>
    <w:p w:rsidR="00EC6BCA" w:rsidRPr="00503AA0" w:rsidRDefault="00EC6BCA" w:rsidP="005A2EE9">
      <w:pPr>
        <w:spacing w:after="0" w:line="240" w:lineRule="auto"/>
        <w:jc w:val="both"/>
        <w:rPr>
          <w:rFonts w:ascii="Arial" w:eastAsia="Times New Roman" w:hAnsi="Arial" w:cs="Arial"/>
          <w:color w:val="000000"/>
          <w:sz w:val="24"/>
          <w:szCs w:val="24"/>
          <w:lang w:eastAsia="de-DE"/>
        </w:rPr>
      </w:pPr>
    </w:p>
    <w:p w:rsidR="00A002B7" w:rsidRPr="00503AA0" w:rsidRDefault="00A002B7"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503AA0">
        <w:rPr>
          <w:rFonts w:ascii="Arial" w:eastAsia="Times New Roman" w:hAnsi="Arial" w:cs="Arial"/>
          <w:b/>
          <w:bCs/>
          <w:color w:val="000000"/>
          <w:sz w:val="24"/>
          <w:szCs w:val="24"/>
          <w:u w:val="single"/>
          <w:lang w:eastAsia="de-DE"/>
        </w:rPr>
        <w:t>Downloadbereich</w:t>
      </w:r>
    </w:p>
    <w:p w:rsidR="00A002B7" w:rsidRPr="00503AA0" w:rsidRDefault="00A002B7" w:rsidP="00A002B7">
      <w:pPr>
        <w:rPr>
          <w:rFonts w:ascii="Arial" w:hAnsi="Arial" w:cs="Arial"/>
          <w:sz w:val="24"/>
          <w:szCs w:val="24"/>
        </w:rPr>
      </w:pPr>
    </w:p>
    <w:p w:rsidR="00A002B7" w:rsidRPr="00503AA0" w:rsidRDefault="00A002B7" w:rsidP="00A002B7">
      <w:pPr>
        <w:rPr>
          <w:rFonts w:ascii="Arial" w:eastAsia="Times New Roman" w:hAnsi="Arial" w:cs="Arial"/>
          <w:color w:val="000000"/>
          <w:sz w:val="24"/>
          <w:szCs w:val="24"/>
          <w:lang w:eastAsia="de-DE"/>
        </w:rPr>
      </w:pPr>
      <w:r w:rsidRPr="00503AA0">
        <w:rPr>
          <w:rFonts w:ascii="Arial" w:hAnsi="Arial" w:cs="Arial"/>
          <w:sz w:val="24"/>
          <w:szCs w:val="24"/>
        </w:rPr>
        <w:t xml:space="preserve">Ihr </w:t>
      </w:r>
      <w:r w:rsidRPr="00503AA0">
        <w:rPr>
          <w:rFonts w:ascii="Arial" w:eastAsia="Times New Roman" w:hAnsi="Arial" w:cs="Arial"/>
          <w:color w:val="000000"/>
          <w:sz w:val="24"/>
          <w:szCs w:val="24"/>
          <w:lang w:eastAsia="de-DE"/>
        </w:rPr>
        <w:t>Umsetzungsplan (To-Do-Liste) als Excel-Datei</w:t>
      </w:r>
    </w:p>
    <w:p w:rsidR="00FC74B5" w:rsidRPr="00503AA0" w:rsidRDefault="00A002B7" w:rsidP="00E52FB5">
      <w:pPr>
        <w:rPr>
          <w:rFonts w:ascii="Arial" w:hAnsi="Arial" w:cs="Arial"/>
          <w:sz w:val="24"/>
          <w:szCs w:val="24"/>
        </w:rPr>
      </w:pPr>
      <w:r w:rsidRPr="00503AA0">
        <w:rPr>
          <w:rFonts w:ascii="Arial" w:hAnsi="Arial" w:cs="Arial"/>
          <w:sz w:val="24"/>
          <w:szCs w:val="24"/>
        </w:rPr>
        <w:t>Video-Zusammenfassung</w:t>
      </w:r>
    </w:p>
    <w:sectPr w:rsidR="00FC74B5" w:rsidRPr="00503AA0" w:rsidSect="005F7341">
      <w:headerReference w:type="default" r:id="rId9"/>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563" w:rsidRDefault="00820563" w:rsidP="004E0E89">
      <w:pPr>
        <w:spacing w:after="0" w:line="240" w:lineRule="auto"/>
      </w:pPr>
      <w:r>
        <w:separator/>
      </w:r>
    </w:p>
  </w:endnote>
  <w:endnote w:type="continuationSeparator" w:id="0">
    <w:p w:rsidR="00820563" w:rsidRDefault="00820563"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563" w:rsidRDefault="00820563" w:rsidP="004E0E89">
      <w:pPr>
        <w:spacing w:after="0" w:line="240" w:lineRule="auto"/>
      </w:pPr>
      <w:r>
        <w:separator/>
      </w:r>
    </w:p>
  </w:footnote>
  <w:footnote w:type="continuationSeparator" w:id="0">
    <w:p w:rsidR="00820563" w:rsidRDefault="00820563"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B66B12" w:rsidRDefault="00B66B12" w:rsidP="00B66B1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 xml:space="preserve">Video-Nr.: M 2 3 1 </w:t>
    </w:r>
  </w:p>
  <w:p w:rsidR="00B66B12" w:rsidRDefault="00B66B12" w:rsidP="00B66B1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Video-Thema: Kommunikation</w:t>
    </w:r>
  </w:p>
  <w:p w:rsidR="004E0E89" w:rsidRDefault="00B66B12" w:rsidP="00B66B12">
    <w:pPr>
      <w:spacing w:after="0" w:line="240" w:lineRule="auto"/>
      <w:rPr>
        <w:rFonts w:ascii="Arial" w:eastAsia="Times New Roman" w:hAnsi="Arial" w:cs="Arial"/>
        <w:b/>
        <w:bCs/>
        <w:color w:val="000000"/>
        <w:sz w:val="24"/>
        <w:szCs w:val="24"/>
        <w:u w:val="single"/>
        <w:lang w:eastAsia="de-DE"/>
      </w:rPr>
    </w:pPr>
    <w:r>
      <w:rPr>
        <w:rFonts w:ascii="Arial" w:eastAsia="Times New Roman" w:hAnsi="Arial" w:cs="Arial"/>
        <w:bCs/>
        <w:color w:val="000000"/>
        <w:sz w:val="24"/>
        <w:szCs w:val="24"/>
        <w:lang w:eastAsia="de-DE"/>
      </w:rPr>
      <w:t xml:space="preserve">Video-Titel: Unternehmenskultur </w:t>
    </w:r>
    <w:r w:rsidR="00711825">
      <w:rPr>
        <w:rFonts w:ascii="Arial" w:eastAsia="Times New Roman" w:hAnsi="Arial" w:cs="Arial"/>
        <w:bCs/>
        <w:color w:val="000000"/>
        <w:sz w:val="24"/>
        <w:szCs w:val="24"/>
        <w:lang w:eastAsia="de-DE"/>
      </w:rPr>
      <w:t>Einführung</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2E7849">
                              <w:rPr>
                                <w:noProof/>
                                <w:color w:val="FFFFFF" w:themeColor="background1"/>
                                <w:sz w:val="24"/>
                                <w:szCs w:val="24"/>
                              </w:rPr>
                              <w:t>4</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2E7849">
                        <w:rPr>
                          <w:noProof/>
                          <w:color w:val="FFFFFF" w:themeColor="background1"/>
                          <w:sz w:val="24"/>
                          <w:szCs w:val="24"/>
                        </w:rPr>
                        <w:t>4</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1BC6"/>
    <w:multiLevelType w:val="hybridMultilevel"/>
    <w:tmpl w:val="43601194"/>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AEC26C0"/>
    <w:multiLevelType w:val="hybridMultilevel"/>
    <w:tmpl w:val="994EAE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05705B"/>
    <w:multiLevelType w:val="hybridMultilevel"/>
    <w:tmpl w:val="5BECCF58"/>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D84566"/>
    <w:multiLevelType w:val="hybridMultilevel"/>
    <w:tmpl w:val="F20072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10D344C"/>
    <w:multiLevelType w:val="hybridMultilevel"/>
    <w:tmpl w:val="13CE3AD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D6376A"/>
    <w:multiLevelType w:val="hybridMultilevel"/>
    <w:tmpl w:val="F42CE6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6CB64B2"/>
    <w:multiLevelType w:val="hybridMultilevel"/>
    <w:tmpl w:val="B6B02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F3426A"/>
    <w:multiLevelType w:val="hybridMultilevel"/>
    <w:tmpl w:val="09F0B3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50797"/>
    <w:multiLevelType w:val="hybridMultilevel"/>
    <w:tmpl w:val="93D84EC0"/>
    <w:lvl w:ilvl="0" w:tplc="A8A450B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F06434"/>
    <w:multiLevelType w:val="hybridMultilevel"/>
    <w:tmpl w:val="D58289B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9F0D0B"/>
    <w:multiLevelType w:val="hybridMultilevel"/>
    <w:tmpl w:val="272411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68D491F"/>
    <w:multiLevelType w:val="hybridMultilevel"/>
    <w:tmpl w:val="D60AEEF4"/>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9A9103F"/>
    <w:multiLevelType w:val="hybridMultilevel"/>
    <w:tmpl w:val="E056FAEC"/>
    <w:lvl w:ilvl="0" w:tplc="A8A450B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F716182"/>
    <w:multiLevelType w:val="hybridMultilevel"/>
    <w:tmpl w:val="F86869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85673B5"/>
    <w:multiLevelType w:val="hybridMultilevel"/>
    <w:tmpl w:val="932C6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05668E9"/>
    <w:multiLevelType w:val="hybridMultilevel"/>
    <w:tmpl w:val="E9B45FC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6C2C1E"/>
    <w:multiLevelType w:val="hybridMultilevel"/>
    <w:tmpl w:val="7EF2A640"/>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79923414"/>
    <w:multiLevelType w:val="hybridMultilevel"/>
    <w:tmpl w:val="7FA8B8E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670682"/>
    <w:multiLevelType w:val="hybridMultilevel"/>
    <w:tmpl w:val="BACCBF9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7"/>
  </w:num>
  <w:num w:numId="5">
    <w:abstractNumId w:val="12"/>
  </w:num>
  <w:num w:numId="6">
    <w:abstractNumId w:val="4"/>
  </w:num>
  <w:num w:numId="7">
    <w:abstractNumId w:val="13"/>
  </w:num>
  <w:num w:numId="8">
    <w:abstractNumId w:val="9"/>
  </w:num>
  <w:num w:numId="9">
    <w:abstractNumId w:val="6"/>
  </w:num>
  <w:num w:numId="10">
    <w:abstractNumId w:val="7"/>
  </w:num>
  <w:num w:numId="11">
    <w:abstractNumId w:val="11"/>
  </w:num>
  <w:num w:numId="12">
    <w:abstractNumId w:val="16"/>
  </w:num>
  <w:num w:numId="13">
    <w:abstractNumId w:val="18"/>
  </w:num>
  <w:num w:numId="14">
    <w:abstractNumId w:val="10"/>
  </w:num>
  <w:num w:numId="15">
    <w:abstractNumId w:val="8"/>
  </w:num>
  <w:num w:numId="16">
    <w:abstractNumId w:val="5"/>
  </w:num>
  <w:num w:numId="17">
    <w:abstractNumId w:val="1"/>
  </w:num>
  <w:num w:numId="18">
    <w:abstractNumId w:val="15"/>
  </w:num>
  <w:num w:numId="19">
    <w:abstractNumId w:val="14"/>
  </w:num>
  <w:num w:numId="20">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47"/>
    <w:rsid w:val="000023F0"/>
    <w:rsid w:val="0001104B"/>
    <w:rsid w:val="000141A3"/>
    <w:rsid w:val="00017F2B"/>
    <w:rsid w:val="000279B1"/>
    <w:rsid w:val="00027E6D"/>
    <w:rsid w:val="000321D1"/>
    <w:rsid w:val="00035E2C"/>
    <w:rsid w:val="00036697"/>
    <w:rsid w:val="0004169C"/>
    <w:rsid w:val="0004209A"/>
    <w:rsid w:val="00052629"/>
    <w:rsid w:val="00055B23"/>
    <w:rsid w:val="00055F47"/>
    <w:rsid w:val="0005714B"/>
    <w:rsid w:val="00060367"/>
    <w:rsid w:val="00060381"/>
    <w:rsid w:val="00061633"/>
    <w:rsid w:val="0006454C"/>
    <w:rsid w:val="0006551C"/>
    <w:rsid w:val="0007569B"/>
    <w:rsid w:val="000756D7"/>
    <w:rsid w:val="00081037"/>
    <w:rsid w:val="00081D46"/>
    <w:rsid w:val="0008566C"/>
    <w:rsid w:val="00085C7F"/>
    <w:rsid w:val="0009114E"/>
    <w:rsid w:val="00093960"/>
    <w:rsid w:val="000A439D"/>
    <w:rsid w:val="000A7F04"/>
    <w:rsid w:val="000C192E"/>
    <w:rsid w:val="000E118D"/>
    <w:rsid w:val="000E196C"/>
    <w:rsid w:val="000F36D6"/>
    <w:rsid w:val="000F6B0E"/>
    <w:rsid w:val="001035B7"/>
    <w:rsid w:val="00104176"/>
    <w:rsid w:val="00113169"/>
    <w:rsid w:val="00116AA9"/>
    <w:rsid w:val="00121716"/>
    <w:rsid w:val="00122B69"/>
    <w:rsid w:val="0013029A"/>
    <w:rsid w:val="00137DE0"/>
    <w:rsid w:val="001410A5"/>
    <w:rsid w:val="00153162"/>
    <w:rsid w:val="00155201"/>
    <w:rsid w:val="00160188"/>
    <w:rsid w:val="00163AD3"/>
    <w:rsid w:val="0016562E"/>
    <w:rsid w:val="00166C72"/>
    <w:rsid w:val="00177DE4"/>
    <w:rsid w:val="001864DE"/>
    <w:rsid w:val="001900B8"/>
    <w:rsid w:val="00190C88"/>
    <w:rsid w:val="00191553"/>
    <w:rsid w:val="00195646"/>
    <w:rsid w:val="00197DCE"/>
    <w:rsid w:val="001A0A8F"/>
    <w:rsid w:val="001A2ACA"/>
    <w:rsid w:val="001A72B8"/>
    <w:rsid w:val="001B0C36"/>
    <w:rsid w:val="001B2563"/>
    <w:rsid w:val="001B37A9"/>
    <w:rsid w:val="001B74DF"/>
    <w:rsid w:val="001C41A6"/>
    <w:rsid w:val="001C44CA"/>
    <w:rsid w:val="001C6C97"/>
    <w:rsid w:val="001D336E"/>
    <w:rsid w:val="001D722E"/>
    <w:rsid w:val="001E03D1"/>
    <w:rsid w:val="001E211B"/>
    <w:rsid w:val="001E510F"/>
    <w:rsid w:val="001E66E3"/>
    <w:rsid w:val="001E6724"/>
    <w:rsid w:val="001E77F6"/>
    <w:rsid w:val="001F27A5"/>
    <w:rsid w:val="0020187F"/>
    <w:rsid w:val="00204A0E"/>
    <w:rsid w:val="00220582"/>
    <w:rsid w:val="002234E0"/>
    <w:rsid w:val="0022426F"/>
    <w:rsid w:val="00226FE1"/>
    <w:rsid w:val="0023293E"/>
    <w:rsid w:val="00234C8B"/>
    <w:rsid w:val="002421BB"/>
    <w:rsid w:val="00243A6D"/>
    <w:rsid w:val="00260189"/>
    <w:rsid w:val="00261C4E"/>
    <w:rsid w:val="00262F4F"/>
    <w:rsid w:val="00284062"/>
    <w:rsid w:val="00286782"/>
    <w:rsid w:val="002945F1"/>
    <w:rsid w:val="0029515A"/>
    <w:rsid w:val="002A0292"/>
    <w:rsid w:val="002A2030"/>
    <w:rsid w:val="002A2398"/>
    <w:rsid w:val="002A2CED"/>
    <w:rsid w:val="002A4603"/>
    <w:rsid w:val="002B6562"/>
    <w:rsid w:val="002C0018"/>
    <w:rsid w:val="002C109E"/>
    <w:rsid w:val="002C48E0"/>
    <w:rsid w:val="002C7E30"/>
    <w:rsid w:val="002D0060"/>
    <w:rsid w:val="002E53C0"/>
    <w:rsid w:val="002E61D6"/>
    <w:rsid w:val="002E7849"/>
    <w:rsid w:val="002F0C14"/>
    <w:rsid w:val="002F1C63"/>
    <w:rsid w:val="002F1DE3"/>
    <w:rsid w:val="002F4D3B"/>
    <w:rsid w:val="00300628"/>
    <w:rsid w:val="00306225"/>
    <w:rsid w:val="003169E6"/>
    <w:rsid w:val="00320D75"/>
    <w:rsid w:val="00323FEB"/>
    <w:rsid w:val="00327094"/>
    <w:rsid w:val="003439DF"/>
    <w:rsid w:val="00346F38"/>
    <w:rsid w:val="0034727B"/>
    <w:rsid w:val="00350D0A"/>
    <w:rsid w:val="00352420"/>
    <w:rsid w:val="003659FE"/>
    <w:rsid w:val="003703F1"/>
    <w:rsid w:val="00374267"/>
    <w:rsid w:val="00380068"/>
    <w:rsid w:val="003840E0"/>
    <w:rsid w:val="00391A3C"/>
    <w:rsid w:val="00396D85"/>
    <w:rsid w:val="003A13BD"/>
    <w:rsid w:val="003A1E1E"/>
    <w:rsid w:val="003A30C6"/>
    <w:rsid w:val="003A5D70"/>
    <w:rsid w:val="003A67B8"/>
    <w:rsid w:val="003B678C"/>
    <w:rsid w:val="003B7B0E"/>
    <w:rsid w:val="003D269F"/>
    <w:rsid w:val="003E52FD"/>
    <w:rsid w:val="003E74C5"/>
    <w:rsid w:val="003F226D"/>
    <w:rsid w:val="003F5072"/>
    <w:rsid w:val="003F6613"/>
    <w:rsid w:val="003F7A9E"/>
    <w:rsid w:val="004033B9"/>
    <w:rsid w:val="00411994"/>
    <w:rsid w:val="00411B82"/>
    <w:rsid w:val="00411B8E"/>
    <w:rsid w:val="00413D9D"/>
    <w:rsid w:val="0042283D"/>
    <w:rsid w:val="00430FA7"/>
    <w:rsid w:val="00431FA4"/>
    <w:rsid w:val="00433AA7"/>
    <w:rsid w:val="00437E25"/>
    <w:rsid w:val="00440D71"/>
    <w:rsid w:val="0044245F"/>
    <w:rsid w:val="00444474"/>
    <w:rsid w:val="0045562A"/>
    <w:rsid w:val="00456E66"/>
    <w:rsid w:val="00461826"/>
    <w:rsid w:val="00463E27"/>
    <w:rsid w:val="004717AD"/>
    <w:rsid w:val="00474497"/>
    <w:rsid w:val="00475A1E"/>
    <w:rsid w:val="004761CA"/>
    <w:rsid w:val="00477D68"/>
    <w:rsid w:val="004843AA"/>
    <w:rsid w:val="00485495"/>
    <w:rsid w:val="00493F47"/>
    <w:rsid w:val="00494BC2"/>
    <w:rsid w:val="00495FF0"/>
    <w:rsid w:val="00497847"/>
    <w:rsid w:val="004A1ED7"/>
    <w:rsid w:val="004A5A92"/>
    <w:rsid w:val="004B23ED"/>
    <w:rsid w:val="004C1F51"/>
    <w:rsid w:val="004C2816"/>
    <w:rsid w:val="004D595A"/>
    <w:rsid w:val="004D691C"/>
    <w:rsid w:val="004D7740"/>
    <w:rsid w:val="004D7964"/>
    <w:rsid w:val="004E0E89"/>
    <w:rsid w:val="004E7414"/>
    <w:rsid w:val="004F0F47"/>
    <w:rsid w:val="004F7D1A"/>
    <w:rsid w:val="00503AA0"/>
    <w:rsid w:val="005148DC"/>
    <w:rsid w:val="00515962"/>
    <w:rsid w:val="00521E57"/>
    <w:rsid w:val="00523858"/>
    <w:rsid w:val="00530290"/>
    <w:rsid w:val="0053655E"/>
    <w:rsid w:val="00536A99"/>
    <w:rsid w:val="00541916"/>
    <w:rsid w:val="00541CAB"/>
    <w:rsid w:val="00547E33"/>
    <w:rsid w:val="00552815"/>
    <w:rsid w:val="005536B7"/>
    <w:rsid w:val="00553BB0"/>
    <w:rsid w:val="00556320"/>
    <w:rsid w:val="005601CC"/>
    <w:rsid w:val="005651B7"/>
    <w:rsid w:val="005701E5"/>
    <w:rsid w:val="00571D21"/>
    <w:rsid w:val="00580B2D"/>
    <w:rsid w:val="00580E3E"/>
    <w:rsid w:val="0058147F"/>
    <w:rsid w:val="00582077"/>
    <w:rsid w:val="0058318D"/>
    <w:rsid w:val="005852FC"/>
    <w:rsid w:val="00585428"/>
    <w:rsid w:val="00585900"/>
    <w:rsid w:val="00594CA3"/>
    <w:rsid w:val="00597334"/>
    <w:rsid w:val="005A2EE9"/>
    <w:rsid w:val="005A339D"/>
    <w:rsid w:val="005A6219"/>
    <w:rsid w:val="005A7840"/>
    <w:rsid w:val="005B1717"/>
    <w:rsid w:val="005C3D59"/>
    <w:rsid w:val="005C6DA6"/>
    <w:rsid w:val="005D1573"/>
    <w:rsid w:val="005D3EED"/>
    <w:rsid w:val="005D6EFC"/>
    <w:rsid w:val="005E06AE"/>
    <w:rsid w:val="005E3C49"/>
    <w:rsid w:val="005F5271"/>
    <w:rsid w:val="005F7341"/>
    <w:rsid w:val="00613304"/>
    <w:rsid w:val="006150C8"/>
    <w:rsid w:val="00615B4B"/>
    <w:rsid w:val="0063713C"/>
    <w:rsid w:val="00640822"/>
    <w:rsid w:val="0064115B"/>
    <w:rsid w:val="00646672"/>
    <w:rsid w:val="00646E43"/>
    <w:rsid w:val="006515D2"/>
    <w:rsid w:val="00663D81"/>
    <w:rsid w:val="00672249"/>
    <w:rsid w:val="006727BE"/>
    <w:rsid w:val="00674CB6"/>
    <w:rsid w:val="006779F1"/>
    <w:rsid w:val="00682F6C"/>
    <w:rsid w:val="006832BF"/>
    <w:rsid w:val="00685294"/>
    <w:rsid w:val="00690736"/>
    <w:rsid w:val="00697473"/>
    <w:rsid w:val="006A1BC3"/>
    <w:rsid w:val="006A1E63"/>
    <w:rsid w:val="006A33F9"/>
    <w:rsid w:val="006A45FF"/>
    <w:rsid w:val="006A6700"/>
    <w:rsid w:val="006A6C76"/>
    <w:rsid w:val="006A7C61"/>
    <w:rsid w:val="006B12CC"/>
    <w:rsid w:val="006B3BF2"/>
    <w:rsid w:val="006B46DB"/>
    <w:rsid w:val="006B685F"/>
    <w:rsid w:val="006D6B97"/>
    <w:rsid w:val="006E63AB"/>
    <w:rsid w:val="006F4637"/>
    <w:rsid w:val="007019F1"/>
    <w:rsid w:val="00703590"/>
    <w:rsid w:val="00710CAA"/>
    <w:rsid w:val="00711825"/>
    <w:rsid w:val="00712F24"/>
    <w:rsid w:val="0071429D"/>
    <w:rsid w:val="00715A25"/>
    <w:rsid w:val="00716912"/>
    <w:rsid w:val="00720DA3"/>
    <w:rsid w:val="00721BE6"/>
    <w:rsid w:val="00723A5B"/>
    <w:rsid w:val="00725DC1"/>
    <w:rsid w:val="007271B0"/>
    <w:rsid w:val="00732473"/>
    <w:rsid w:val="0073298F"/>
    <w:rsid w:val="0073373E"/>
    <w:rsid w:val="00733B7D"/>
    <w:rsid w:val="0074725E"/>
    <w:rsid w:val="007539FD"/>
    <w:rsid w:val="00757324"/>
    <w:rsid w:val="00775277"/>
    <w:rsid w:val="007763A9"/>
    <w:rsid w:val="00776F23"/>
    <w:rsid w:val="007775CD"/>
    <w:rsid w:val="00777A08"/>
    <w:rsid w:val="00777C25"/>
    <w:rsid w:val="0078186B"/>
    <w:rsid w:val="0078355C"/>
    <w:rsid w:val="00786AC9"/>
    <w:rsid w:val="00797595"/>
    <w:rsid w:val="00797E74"/>
    <w:rsid w:val="007A0802"/>
    <w:rsid w:val="007A0FA0"/>
    <w:rsid w:val="007A3AE9"/>
    <w:rsid w:val="007A54A4"/>
    <w:rsid w:val="007B3AC8"/>
    <w:rsid w:val="007B3D69"/>
    <w:rsid w:val="007B3F45"/>
    <w:rsid w:val="007B57E1"/>
    <w:rsid w:val="007B5EE1"/>
    <w:rsid w:val="007C3395"/>
    <w:rsid w:val="007C6FD6"/>
    <w:rsid w:val="007D3290"/>
    <w:rsid w:val="007E007D"/>
    <w:rsid w:val="007E2D71"/>
    <w:rsid w:val="007F20F1"/>
    <w:rsid w:val="00805BF1"/>
    <w:rsid w:val="00805E67"/>
    <w:rsid w:val="008068C7"/>
    <w:rsid w:val="00807D47"/>
    <w:rsid w:val="008121EC"/>
    <w:rsid w:val="008132A0"/>
    <w:rsid w:val="00813776"/>
    <w:rsid w:val="008158AB"/>
    <w:rsid w:val="00816685"/>
    <w:rsid w:val="00820563"/>
    <w:rsid w:val="00820DED"/>
    <w:rsid w:val="008323A6"/>
    <w:rsid w:val="00832F35"/>
    <w:rsid w:val="00833C5C"/>
    <w:rsid w:val="00834B60"/>
    <w:rsid w:val="008352D8"/>
    <w:rsid w:val="008354FC"/>
    <w:rsid w:val="00842B9F"/>
    <w:rsid w:val="008469B5"/>
    <w:rsid w:val="008474C7"/>
    <w:rsid w:val="00856A18"/>
    <w:rsid w:val="00857833"/>
    <w:rsid w:val="00861131"/>
    <w:rsid w:val="00864204"/>
    <w:rsid w:val="00875A29"/>
    <w:rsid w:val="00875FAC"/>
    <w:rsid w:val="00876C29"/>
    <w:rsid w:val="00877C05"/>
    <w:rsid w:val="00880EFD"/>
    <w:rsid w:val="008818E0"/>
    <w:rsid w:val="008822FA"/>
    <w:rsid w:val="008833B3"/>
    <w:rsid w:val="0088539C"/>
    <w:rsid w:val="0088631B"/>
    <w:rsid w:val="00887175"/>
    <w:rsid w:val="00887A49"/>
    <w:rsid w:val="008935A4"/>
    <w:rsid w:val="00897C63"/>
    <w:rsid w:val="008A01DA"/>
    <w:rsid w:val="008B4AB4"/>
    <w:rsid w:val="008B67C5"/>
    <w:rsid w:val="008C3687"/>
    <w:rsid w:val="008C5D0D"/>
    <w:rsid w:val="008D05D4"/>
    <w:rsid w:val="008D33F0"/>
    <w:rsid w:val="008D5AF5"/>
    <w:rsid w:val="008D5DDC"/>
    <w:rsid w:val="008D658B"/>
    <w:rsid w:val="008E1251"/>
    <w:rsid w:val="008E14A2"/>
    <w:rsid w:val="008E424C"/>
    <w:rsid w:val="008E4634"/>
    <w:rsid w:val="008E4B1D"/>
    <w:rsid w:val="008E52B9"/>
    <w:rsid w:val="008E6E84"/>
    <w:rsid w:val="008E756C"/>
    <w:rsid w:val="009047D4"/>
    <w:rsid w:val="0090569F"/>
    <w:rsid w:val="00911EB8"/>
    <w:rsid w:val="00916213"/>
    <w:rsid w:val="00921223"/>
    <w:rsid w:val="00922D19"/>
    <w:rsid w:val="009316BA"/>
    <w:rsid w:val="0093335E"/>
    <w:rsid w:val="00940F3C"/>
    <w:rsid w:val="00942042"/>
    <w:rsid w:val="009427E4"/>
    <w:rsid w:val="00951D44"/>
    <w:rsid w:val="00955AC5"/>
    <w:rsid w:val="009637D5"/>
    <w:rsid w:val="00971DB5"/>
    <w:rsid w:val="009733A9"/>
    <w:rsid w:val="00977C80"/>
    <w:rsid w:val="00977F97"/>
    <w:rsid w:val="00980922"/>
    <w:rsid w:val="00984FF5"/>
    <w:rsid w:val="00985CC8"/>
    <w:rsid w:val="0099096B"/>
    <w:rsid w:val="00992A53"/>
    <w:rsid w:val="00993A6A"/>
    <w:rsid w:val="00997801"/>
    <w:rsid w:val="009A7ABD"/>
    <w:rsid w:val="009B21EB"/>
    <w:rsid w:val="009B2D72"/>
    <w:rsid w:val="009B49CF"/>
    <w:rsid w:val="009C217E"/>
    <w:rsid w:val="009C56DF"/>
    <w:rsid w:val="009D2994"/>
    <w:rsid w:val="009D5E9E"/>
    <w:rsid w:val="009D6834"/>
    <w:rsid w:val="009F035C"/>
    <w:rsid w:val="009F5842"/>
    <w:rsid w:val="009F7EE5"/>
    <w:rsid w:val="00A002B7"/>
    <w:rsid w:val="00A04F6B"/>
    <w:rsid w:val="00A04F9A"/>
    <w:rsid w:val="00A11E0E"/>
    <w:rsid w:val="00A13143"/>
    <w:rsid w:val="00A2532F"/>
    <w:rsid w:val="00A40A1D"/>
    <w:rsid w:val="00A50782"/>
    <w:rsid w:val="00A5144C"/>
    <w:rsid w:val="00A5479A"/>
    <w:rsid w:val="00A56C31"/>
    <w:rsid w:val="00A611E1"/>
    <w:rsid w:val="00A61A5E"/>
    <w:rsid w:val="00A665C8"/>
    <w:rsid w:val="00A76851"/>
    <w:rsid w:val="00A77302"/>
    <w:rsid w:val="00A81452"/>
    <w:rsid w:val="00A819E0"/>
    <w:rsid w:val="00A84CBF"/>
    <w:rsid w:val="00A87D23"/>
    <w:rsid w:val="00A94BA2"/>
    <w:rsid w:val="00AA0D6E"/>
    <w:rsid w:val="00AA78D3"/>
    <w:rsid w:val="00AC27E1"/>
    <w:rsid w:val="00AC330D"/>
    <w:rsid w:val="00AD21AC"/>
    <w:rsid w:val="00AD4772"/>
    <w:rsid w:val="00AD56A6"/>
    <w:rsid w:val="00AD5845"/>
    <w:rsid w:val="00AD67F8"/>
    <w:rsid w:val="00AE32AD"/>
    <w:rsid w:val="00AE40A5"/>
    <w:rsid w:val="00AE57F6"/>
    <w:rsid w:val="00AE7CAB"/>
    <w:rsid w:val="00AF3147"/>
    <w:rsid w:val="00AF5C4B"/>
    <w:rsid w:val="00B07864"/>
    <w:rsid w:val="00B147D4"/>
    <w:rsid w:val="00B162AF"/>
    <w:rsid w:val="00B249A5"/>
    <w:rsid w:val="00B324CB"/>
    <w:rsid w:val="00B34C02"/>
    <w:rsid w:val="00B34EE0"/>
    <w:rsid w:val="00B35542"/>
    <w:rsid w:val="00B35C73"/>
    <w:rsid w:val="00B415FA"/>
    <w:rsid w:val="00B47318"/>
    <w:rsid w:val="00B56566"/>
    <w:rsid w:val="00B6265E"/>
    <w:rsid w:val="00B66B12"/>
    <w:rsid w:val="00B717B7"/>
    <w:rsid w:val="00B77740"/>
    <w:rsid w:val="00B80DDB"/>
    <w:rsid w:val="00B9248B"/>
    <w:rsid w:val="00BA154F"/>
    <w:rsid w:val="00BA3E0D"/>
    <w:rsid w:val="00BB24BC"/>
    <w:rsid w:val="00BB62AF"/>
    <w:rsid w:val="00BE7B9B"/>
    <w:rsid w:val="00BF6039"/>
    <w:rsid w:val="00C075C1"/>
    <w:rsid w:val="00C07C67"/>
    <w:rsid w:val="00C10AF6"/>
    <w:rsid w:val="00C1130F"/>
    <w:rsid w:val="00C11DE3"/>
    <w:rsid w:val="00C11F9D"/>
    <w:rsid w:val="00C12E66"/>
    <w:rsid w:val="00C13BC5"/>
    <w:rsid w:val="00C161BD"/>
    <w:rsid w:val="00C22730"/>
    <w:rsid w:val="00C261E9"/>
    <w:rsid w:val="00C336DE"/>
    <w:rsid w:val="00C437D4"/>
    <w:rsid w:val="00C551D4"/>
    <w:rsid w:val="00C5786C"/>
    <w:rsid w:val="00C57AA6"/>
    <w:rsid w:val="00C60E28"/>
    <w:rsid w:val="00C61A6E"/>
    <w:rsid w:val="00C64698"/>
    <w:rsid w:val="00C64ECF"/>
    <w:rsid w:val="00C67A88"/>
    <w:rsid w:val="00C7010D"/>
    <w:rsid w:val="00C70C33"/>
    <w:rsid w:val="00C73F8F"/>
    <w:rsid w:val="00C75878"/>
    <w:rsid w:val="00C76049"/>
    <w:rsid w:val="00C963DF"/>
    <w:rsid w:val="00C96E1B"/>
    <w:rsid w:val="00CA08E5"/>
    <w:rsid w:val="00CA20C9"/>
    <w:rsid w:val="00CA557E"/>
    <w:rsid w:val="00CA56AA"/>
    <w:rsid w:val="00CB0DBB"/>
    <w:rsid w:val="00CB1575"/>
    <w:rsid w:val="00CB2409"/>
    <w:rsid w:val="00CB6966"/>
    <w:rsid w:val="00CC09EA"/>
    <w:rsid w:val="00CC17BB"/>
    <w:rsid w:val="00CC68A4"/>
    <w:rsid w:val="00CE13D5"/>
    <w:rsid w:val="00CE1D9F"/>
    <w:rsid w:val="00CE384E"/>
    <w:rsid w:val="00CE4999"/>
    <w:rsid w:val="00CE542B"/>
    <w:rsid w:val="00CF0D9F"/>
    <w:rsid w:val="00CF7494"/>
    <w:rsid w:val="00CF78ED"/>
    <w:rsid w:val="00D012B7"/>
    <w:rsid w:val="00D047C0"/>
    <w:rsid w:val="00D0550E"/>
    <w:rsid w:val="00D13CF4"/>
    <w:rsid w:val="00D21094"/>
    <w:rsid w:val="00D32B8E"/>
    <w:rsid w:val="00D341AA"/>
    <w:rsid w:val="00D42226"/>
    <w:rsid w:val="00D513FB"/>
    <w:rsid w:val="00D61BF4"/>
    <w:rsid w:val="00D70BDF"/>
    <w:rsid w:val="00D71B3F"/>
    <w:rsid w:val="00D72A9A"/>
    <w:rsid w:val="00D80266"/>
    <w:rsid w:val="00D80C69"/>
    <w:rsid w:val="00D82A18"/>
    <w:rsid w:val="00D921CC"/>
    <w:rsid w:val="00D9244E"/>
    <w:rsid w:val="00D9244F"/>
    <w:rsid w:val="00D93A32"/>
    <w:rsid w:val="00DA7619"/>
    <w:rsid w:val="00DA7DB0"/>
    <w:rsid w:val="00DB1BEE"/>
    <w:rsid w:val="00DB4D2B"/>
    <w:rsid w:val="00DB4E3E"/>
    <w:rsid w:val="00DB52D8"/>
    <w:rsid w:val="00DB58BD"/>
    <w:rsid w:val="00DC2FDA"/>
    <w:rsid w:val="00DC6A2A"/>
    <w:rsid w:val="00DD018F"/>
    <w:rsid w:val="00DD1E29"/>
    <w:rsid w:val="00DE3D0F"/>
    <w:rsid w:val="00DE728A"/>
    <w:rsid w:val="00DF2D39"/>
    <w:rsid w:val="00DF3D5A"/>
    <w:rsid w:val="00DF3FF9"/>
    <w:rsid w:val="00DF5FC7"/>
    <w:rsid w:val="00DF7886"/>
    <w:rsid w:val="00E00499"/>
    <w:rsid w:val="00E1528F"/>
    <w:rsid w:val="00E154DF"/>
    <w:rsid w:val="00E203C1"/>
    <w:rsid w:val="00E2356E"/>
    <w:rsid w:val="00E266A2"/>
    <w:rsid w:val="00E269F0"/>
    <w:rsid w:val="00E30352"/>
    <w:rsid w:val="00E323A6"/>
    <w:rsid w:val="00E3308D"/>
    <w:rsid w:val="00E42D5C"/>
    <w:rsid w:val="00E43927"/>
    <w:rsid w:val="00E43AA7"/>
    <w:rsid w:val="00E46759"/>
    <w:rsid w:val="00E52FB5"/>
    <w:rsid w:val="00E54231"/>
    <w:rsid w:val="00E54653"/>
    <w:rsid w:val="00E550CA"/>
    <w:rsid w:val="00E55904"/>
    <w:rsid w:val="00E67F8A"/>
    <w:rsid w:val="00E72CA8"/>
    <w:rsid w:val="00E734B9"/>
    <w:rsid w:val="00E76668"/>
    <w:rsid w:val="00E82A02"/>
    <w:rsid w:val="00E82E7F"/>
    <w:rsid w:val="00E845FD"/>
    <w:rsid w:val="00E84AC4"/>
    <w:rsid w:val="00E9357E"/>
    <w:rsid w:val="00E95736"/>
    <w:rsid w:val="00EA02F6"/>
    <w:rsid w:val="00EA52D2"/>
    <w:rsid w:val="00EC0421"/>
    <w:rsid w:val="00EC1BEC"/>
    <w:rsid w:val="00EC6BCA"/>
    <w:rsid w:val="00ED0BD4"/>
    <w:rsid w:val="00ED1071"/>
    <w:rsid w:val="00ED7048"/>
    <w:rsid w:val="00EE6A72"/>
    <w:rsid w:val="00EF1F7F"/>
    <w:rsid w:val="00EF4CD6"/>
    <w:rsid w:val="00EF55D0"/>
    <w:rsid w:val="00F044A2"/>
    <w:rsid w:val="00F05668"/>
    <w:rsid w:val="00F067F7"/>
    <w:rsid w:val="00F13C82"/>
    <w:rsid w:val="00F16F07"/>
    <w:rsid w:val="00F31B27"/>
    <w:rsid w:val="00F33069"/>
    <w:rsid w:val="00F34630"/>
    <w:rsid w:val="00F34D8E"/>
    <w:rsid w:val="00F35B15"/>
    <w:rsid w:val="00F36F6B"/>
    <w:rsid w:val="00F462A1"/>
    <w:rsid w:val="00F507A0"/>
    <w:rsid w:val="00F53003"/>
    <w:rsid w:val="00F54797"/>
    <w:rsid w:val="00F6015F"/>
    <w:rsid w:val="00F703DE"/>
    <w:rsid w:val="00F717E0"/>
    <w:rsid w:val="00F90D93"/>
    <w:rsid w:val="00F91BEE"/>
    <w:rsid w:val="00F96B41"/>
    <w:rsid w:val="00FA1D6B"/>
    <w:rsid w:val="00FA5163"/>
    <w:rsid w:val="00FB09A5"/>
    <w:rsid w:val="00FB09A6"/>
    <w:rsid w:val="00FB3DB2"/>
    <w:rsid w:val="00FB467C"/>
    <w:rsid w:val="00FC277A"/>
    <w:rsid w:val="00FC2AA8"/>
    <w:rsid w:val="00FC3D56"/>
    <w:rsid w:val="00FC5D9E"/>
    <w:rsid w:val="00FC74B5"/>
    <w:rsid w:val="00FD1235"/>
    <w:rsid w:val="00FD4A65"/>
    <w:rsid w:val="00FD658C"/>
    <w:rsid w:val="00FE5325"/>
    <w:rsid w:val="00FE7543"/>
    <w:rsid w:val="00FF11F4"/>
    <w:rsid w:val="00FF1EE9"/>
    <w:rsid w:val="00FF24EE"/>
    <w:rsid w:val="00FF24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51985BD1"/>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table" w:styleId="Tabellenraster">
    <w:name w:val="Table Grid"/>
    <w:basedOn w:val="NormaleTabelle"/>
    <w:uiPriority w:val="59"/>
    <w:rsid w:val="008D5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Standard"/>
    <w:rsid w:val="00327094"/>
    <w:pPr>
      <w:spacing w:after="0"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327094"/>
    <w:pPr>
      <w:spacing w:before="100" w:beforeAutospacing="1" w:after="120" w:line="360" w:lineRule="auto"/>
    </w:pPr>
    <w:rPr>
      <w:rFonts w:ascii="Times New Roman" w:eastAsia="Times New Roman" w:hAnsi="Times New Roman" w:cs="Times New Roman"/>
      <w:b/>
      <w:color w:val="0070C0"/>
      <w:szCs w:val="20"/>
      <w:lang w:eastAsia="de-DE"/>
    </w:rPr>
  </w:style>
  <w:style w:type="paragraph" w:customStyle="1" w:styleId="L1a">
    <w:name w:val="L1a"/>
    <w:basedOn w:val="Standard"/>
    <w:qFormat/>
    <w:rsid w:val="008833B3"/>
    <w:pPr>
      <w:numPr>
        <w:numId w:val="1"/>
      </w:numPr>
      <w:spacing w:after="0" w:line="360" w:lineRule="auto"/>
      <w:ind w:left="357" w:hanging="357"/>
    </w:pPr>
    <w:rPr>
      <w:rFonts w:ascii="Times New Roman" w:eastAsia="Times New Roman" w:hAnsi="Times New Roman" w:cs="Times New Roman"/>
      <w:szCs w:val="20"/>
      <w:lang w:eastAsia="de-DE"/>
    </w:rPr>
  </w:style>
  <w:style w:type="paragraph" w:customStyle="1" w:styleId="L1aFolgeabsatz">
    <w:name w:val="L1a_Folgeabsatz"/>
    <w:basedOn w:val="txt"/>
    <w:qFormat/>
    <w:rsid w:val="008833B3"/>
    <w:pPr>
      <w:ind w:left="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14895289">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524248417">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747583016">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815605432">
      <w:bodyDiv w:val="1"/>
      <w:marLeft w:val="0"/>
      <w:marRight w:val="0"/>
      <w:marTop w:val="0"/>
      <w:marBottom w:val="0"/>
      <w:divBdr>
        <w:top w:val="none" w:sz="0" w:space="0" w:color="auto"/>
        <w:left w:val="none" w:sz="0" w:space="0" w:color="auto"/>
        <w:bottom w:val="none" w:sz="0" w:space="0" w:color="auto"/>
        <w:right w:val="none" w:sz="0" w:space="0" w:color="auto"/>
      </w:divBdr>
    </w:div>
    <w:div w:id="886720654">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52303472">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02648285">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848790350">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476DCF15-E9C3-4160-BEFD-0423035F2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943</Words>
  <Characters>5947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662</cp:revision>
  <cp:lastPrinted>2019-08-06T12:14:00Z</cp:lastPrinted>
  <dcterms:created xsi:type="dcterms:W3CDTF">2018-03-15T15:46:00Z</dcterms:created>
  <dcterms:modified xsi:type="dcterms:W3CDTF">2019-10-03T07:28:00Z</dcterms:modified>
</cp:coreProperties>
</file>