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897C63">
        <w:rPr>
          <w:rFonts w:ascii="Arial" w:eastAsia="Times New Roman" w:hAnsi="Arial" w:cs="Arial"/>
          <w:bCs/>
          <w:color w:val="000000"/>
          <w:sz w:val="24"/>
          <w:szCs w:val="24"/>
          <w:lang w:eastAsia="de-DE"/>
        </w:rPr>
        <w:t>Positionierung – Die 6A-Formel</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CC68A4" w:rsidRDefault="007539FD" w:rsidP="00897C63">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w:t>
      </w:r>
      <w:r w:rsidR="005C6DA6">
        <w:rPr>
          <w:rFonts w:ascii="Arial" w:eastAsia="Times New Roman" w:hAnsi="Arial" w:cs="Arial"/>
          <w:color w:val="000000"/>
          <w:sz w:val="24"/>
          <w:szCs w:val="24"/>
          <w:lang w:eastAsia="de-DE"/>
        </w:rPr>
        <w:t xml:space="preserve">. </w:t>
      </w:r>
      <w:r w:rsidR="00C22730">
        <w:rPr>
          <w:rFonts w:ascii="Arial" w:eastAsia="Times New Roman" w:hAnsi="Arial" w:cs="Arial"/>
          <w:color w:val="000000"/>
          <w:sz w:val="24"/>
          <w:szCs w:val="24"/>
          <w:lang w:eastAsia="de-DE"/>
        </w:rPr>
        <w:t>Was bedeutet Positionierung</w:t>
      </w:r>
      <w:r w:rsidR="008822FA">
        <w:rPr>
          <w:rFonts w:ascii="Arial" w:eastAsia="Times New Roman" w:hAnsi="Arial" w:cs="Arial"/>
          <w:color w:val="000000"/>
          <w:sz w:val="24"/>
          <w:szCs w:val="24"/>
          <w:lang w:eastAsia="de-DE"/>
        </w:rPr>
        <w:t xml:space="preserve"> einer Steuerkanzlei</w:t>
      </w:r>
      <w:r w:rsidR="00C22730">
        <w:rPr>
          <w:rFonts w:ascii="Arial" w:eastAsia="Times New Roman" w:hAnsi="Arial" w:cs="Arial"/>
          <w:color w:val="000000"/>
          <w:sz w:val="24"/>
          <w:szCs w:val="24"/>
          <w:lang w:eastAsia="de-DE"/>
        </w:rPr>
        <w:t>?</w:t>
      </w:r>
    </w:p>
    <w:p w:rsidR="00C22730" w:rsidRDefault="00C22730" w:rsidP="00897C63">
      <w:pPr>
        <w:spacing w:after="0" w:line="240" w:lineRule="auto"/>
        <w:jc w:val="both"/>
        <w:rPr>
          <w:rFonts w:ascii="Arial" w:eastAsia="Times New Roman" w:hAnsi="Arial" w:cs="Arial"/>
          <w:color w:val="000000"/>
          <w:sz w:val="24"/>
          <w:szCs w:val="24"/>
          <w:lang w:eastAsia="de-DE"/>
        </w:rPr>
      </w:pPr>
    </w:p>
    <w:p w:rsidR="00C22730" w:rsidRDefault="00C22730" w:rsidP="00897C63">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2. </w:t>
      </w:r>
      <w:r w:rsidR="008822FA">
        <w:rPr>
          <w:rFonts w:ascii="Arial" w:eastAsia="Times New Roman" w:hAnsi="Arial" w:cs="Arial"/>
          <w:color w:val="000000"/>
          <w:sz w:val="24"/>
          <w:szCs w:val="24"/>
          <w:lang w:eastAsia="de-DE"/>
        </w:rPr>
        <w:t>Was steckt hinter der 6A-Formel?</w:t>
      </w:r>
    </w:p>
    <w:p w:rsidR="008822FA" w:rsidRDefault="008822FA" w:rsidP="00897C63">
      <w:pPr>
        <w:spacing w:after="0" w:line="240" w:lineRule="auto"/>
        <w:jc w:val="both"/>
        <w:rPr>
          <w:rFonts w:ascii="Arial" w:eastAsia="Times New Roman" w:hAnsi="Arial" w:cs="Arial"/>
          <w:color w:val="000000"/>
          <w:sz w:val="24"/>
          <w:szCs w:val="24"/>
          <w:lang w:eastAsia="de-DE"/>
        </w:rPr>
      </w:pPr>
    </w:p>
    <w:p w:rsidR="008822FA" w:rsidRPr="003F226D" w:rsidRDefault="008822FA" w:rsidP="00897C63">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3. Welchen Nutzen haben Sie durch Anwendung der 6A-Formel?</w:t>
      </w:r>
    </w:p>
    <w:p w:rsidR="00CC68A4" w:rsidRPr="0064115B" w:rsidRDefault="00CC68A4" w:rsidP="0064115B">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5C6DA6" w:rsidRDefault="005C6DA6" w:rsidP="005C6DA6">
      <w:pPr>
        <w:spacing w:after="0" w:line="240" w:lineRule="auto"/>
        <w:jc w:val="both"/>
        <w:rPr>
          <w:rFonts w:ascii="Arial" w:eastAsia="Times New Roman" w:hAnsi="Arial" w:cs="Arial"/>
          <w:color w:val="000000"/>
          <w:sz w:val="24"/>
          <w:szCs w:val="24"/>
          <w:lang w:eastAsia="de-DE"/>
        </w:rPr>
      </w:pPr>
    </w:p>
    <w:p w:rsidR="008822FA" w:rsidRPr="008822FA" w:rsidRDefault="008822FA" w:rsidP="008822FA">
      <w:pPr>
        <w:spacing w:after="0" w:line="240" w:lineRule="auto"/>
        <w:jc w:val="both"/>
        <w:rPr>
          <w:rFonts w:ascii="Arial" w:eastAsia="Times New Roman" w:hAnsi="Arial" w:cs="Arial"/>
          <w:b/>
          <w:color w:val="000000"/>
          <w:sz w:val="24"/>
          <w:szCs w:val="24"/>
          <w:u w:val="single"/>
          <w:lang w:eastAsia="de-DE"/>
        </w:rPr>
      </w:pPr>
      <w:r w:rsidRPr="008822FA">
        <w:rPr>
          <w:rFonts w:ascii="Arial" w:eastAsia="Times New Roman" w:hAnsi="Arial" w:cs="Arial"/>
          <w:b/>
          <w:color w:val="000000"/>
          <w:sz w:val="24"/>
          <w:szCs w:val="24"/>
          <w:u w:val="single"/>
          <w:lang w:eastAsia="de-DE"/>
        </w:rPr>
        <w:t>1. Was bedeutet Positionierung einer Steuerkanzlei?</w:t>
      </w:r>
    </w:p>
    <w:p w:rsidR="008822FA" w:rsidRDefault="008822FA" w:rsidP="008822FA">
      <w:pPr>
        <w:spacing w:after="0" w:line="240" w:lineRule="auto"/>
        <w:jc w:val="both"/>
        <w:rPr>
          <w:rFonts w:ascii="Arial" w:eastAsia="Times New Roman" w:hAnsi="Arial" w:cs="Arial"/>
          <w:color w:val="000000"/>
          <w:sz w:val="24"/>
          <w:szCs w:val="24"/>
          <w:lang w:eastAsia="de-DE"/>
        </w:rPr>
      </w:pPr>
    </w:p>
    <w:p w:rsidR="007A0FA0" w:rsidRDefault="006A6700"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Die Positionierung einer Steuerkanzlei bedeutet schlicht gesagt: an welcher Position im Steuerberatungsmarkt steht die Steuerkanzlei? Diese Positionierung ist sehr wichtig, da sich jeder Kanzlei entscheiden muss</w:t>
      </w:r>
      <w:r w:rsidR="007A0FA0">
        <w:rPr>
          <w:rFonts w:ascii="Arial" w:eastAsia="Times New Roman" w:hAnsi="Arial" w:cs="Arial"/>
          <w:color w:val="000000"/>
          <w:sz w:val="24"/>
          <w:szCs w:val="24"/>
          <w:lang w:eastAsia="de-DE"/>
        </w:rPr>
        <w:t>:</w:t>
      </w:r>
    </w:p>
    <w:p w:rsidR="007A0FA0" w:rsidRPr="007A0FA0" w:rsidRDefault="006A6700" w:rsidP="007A0FA0">
      <w:pPr>
        <w:pStyle w:val="Listenabsatz"/>
        <w:numPr>
          <w:ilvl w:val="0"/>
          <w:numId w:val="33"/>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t xml:space="preserve">für was sie steht, </w:t>
      </w:r>
    </w:p>
    <w:p w:rsidR="007A0FA0" w:rsidRPr="007A0FA0" w:rsidRDefault="006A6700" w:rsidP="007A0FA0">
      <w:pPr>
        <w:pStyle w:val="Listenabsatz"/>
        <w:numPr>
          <w:ilvl w:val="0"/>
          <w:numId w:val="33"/>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t xml:space="preserve">für wen sie arbeitet, </w:t>
      </w:r>
    </w:p>
    <w:p w:rsidR="007A0FA0" w:rsidRPr="007A0FA0" w:rsidRDefault="006A6700" w:rsidP="007A0FA0">
      <w:pPr>
        <w:pStyle w:val="Listenabsatz"/>
        <w:numPr>
          <w:ilvl w:val="0"/>
          <w:numId w:val="33"/>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t>was sie arbeitet</w:t>
      </w:r>
      <w:r w:rsidR="007A0FA0" w:rsidRPr="007A0FA0">
        <w:rPr>
          <w:rFonts w:ascii="Arial" w:eastAsia="Times New Roman" w:hAnsi="Arial" w:cs="Arial"/>
          <w:color w:val="000000"/>
          <w:sz w:val="24"/>
          <w:szCs w:val="24"/>
          <w:lang w:eastAsia="de-DE"/>
        </w:rPr>
        <w:t xml:space="preserve"> und</w:t>
      </w:r>
      <w:r w:rsidRPr="007A0FA0">
        <w:rPr>
          <w:rFonts w:ascii="Arial" w:eastAsia="Times New Roman" w:hAnsi="Arial" w:cs="Arial"/>
          <w:color w:val="000000"/>
          <w:sz w:val="24"/>
          <w:szCs w:val="24"/>
          <w:lang w:eastAsia="de-DE"/>
        </w:rPr>
        <w:t xml:space="preserve"> </w:t>
      </w:r>
    </w:p>
    <w:p w:rsidR="007A0FA0" w:rsidRPr="007A0FA0" w:rsidRDefault="007A0FA0" w:rsidP="007A0FA0">
      <w:pPr>
        <w:pStyle w:val="Listenabsatz"/>
        <w:numPr>
          <w:ilvl w:val="0"/>
          <w:numId w:val="33"/>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t>wie sie arbeitet.</w:t>
      </w:r>
    </w:p>
    <w:p w:rsidR="009A7ABD" w:rsidRDefault="009A7ABD" w:rsidP="008822FA">
      <w:pPr>
        <w:spacing w:after="0" w:line="240" w:lineRule="auto"/>
        <w:jc w:val="both"/>
        <w:rPr>
          <w:rFonts w:ascii="Arial" w:eastAsia="Times New Roman" w:hAnsi="Arial" w:cs="Arial"/>
          <w:color w:val="000000"/>
          <w:sz w:val="24"/>
          <w:szCs w:val="24"/>
          <w:lang w:eastAsia="de-DE"/>
        </w:rPr>
      </w:pPr>
    </w:p>
    <w:p w:rsidR="006A6700" w:rsidRDefault="006A6700"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Zu dieser Überlegung gehört auch</w:t>
      </w:r>
      <w:r w:rsidR="007A0FA0">
        <w:rPr>
          <w:rFonts w:ascii="Arial" w:eastAsia="Times New Roman" w:hAnsi="Arial" w:cs="Arial"/>
          <w:color w:val="000000"/>
          <w:sz w:val="24"/>
          <w:szCs w:val="24"/>
          <w:lang w:eastAsia="de-DE"/>
        </w:rPr>
        <w:t>:</w:t>
      </w:r>
      <w:r w:rsidR="00523858">
        <w:rPr>
          <w:rFonts w:ascii="Arial" w:eastAsia="Times New Roman" w:hAnsi="Arial" w:cs="Arial"/>
          <w:color w:val="000000"/>
          <w:sz w:val="24"/>
          <w:szCs w:val="24"/>
          <w:lang w:eastAsia="de-DE"/>
        </w:rPr>
        <w:t xml:space="preserve"> </w:t>
      </w:r>
    </w:p>
    <w:p w:rsidR="007A0FA0" w:rsidRPr="007A0FA0" w:rsidRDefault="007A0FA0" w:rsidP="007A0FA0">
      <w:pPr>
        <w:pStyle w:val="Listenabsatz"/>
        <w:numPr>
          <w:ilvl w:val="0"/>
          <w:numId w:val="33"/>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t xml:space="preserve">für was sie </w:t>
      </w:r>
      <w:r>
        <w:rPr>
          <w:rFonts w:ascii="Arial" w:eastAsia="Times New Roman" w:hAnsi="Arial" w:cs="Arial"/>
          <w:color w:val="000000"/>
          <w:sz w:val="24"/>
          <w:szCs w:val="24"/>
          <w:lang w:eastAsia="de-DE"/>
        </w:rPr>
        <w:t xml:space="preserve">nicht </w:t>
      </w:r>
      <w:r w:rsidRPr="007A0FA0">
        <w:rPr>
          <w:rFonts w:ascii="Arial" w:eastAsia="Times New Roman" w:hAnsi="Arial" w:cs="Arial"/>
          <w:color w:val="000000"/>
          <w:sz w:val="24"/>
          <w:szCs w:val="24"/>
          <w:lang w:eastAsia="de-DE"/>
        </w:rPr>
        <w:t xml:space="preserve">steht, </w:t>
      </w:r>
    </w:p>
    <w:p w:rsidR="007A0FA0" w:rsidRPr="007A0FA0" w:rsidRDefault="007A0FA0" w:rsidP="007A0FA0">
      <w:pPr>
        <w:pStyle w:val="Listenabsatz"/>
        <w:numPr>
          <w:ilvl w:val="0"/>
          <w:numId w:val="33"/>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t xml:space="preserve">für wen sie </w:t>
      </w:r>
      <w:r>
        <w:rPr>
          <w:rFonts w:ascii="Arial" w:eastAsia="Times New Roman" w:hAnsi="Arial" w:cs="Arial"/>
          <w:color w:val="000000"/>
          <w:sz w:val="24"/>
          <w:szCs w:val="24"/>
          <w:lang w:eastAsia="de-DE"/>
        </w:rPr>
        <w:t xml:space="preserve">nicht </w:t>
      </w:r>
      <w:r w:rsidRPr="007A0FA0">
        <w:rPr>
          <w:rFonts w:ascii="Arial" w:eastAsia="Times New Roman" w:hAnsi="Arial" w:cs="Arial"/>
          <w:color w:val="000000"/>
          <w:sz w:val="24"/>
          <w:szCs w:val="24"/>
          <w:lang w:eastAsia="de-DE"/>
        </w:rPr>
        <w:t xml:space="preserve">arbeitet, </w:t>
      </w:r>
    </w:p>
    <w:p w:rsidR="007A0FA0" w:rsidRPr="007A0FA0" w:rsidRDefault="007A0FA0" w:rsidP="007A0FA0">
      <w:pPr>
        <w:pStyle w:val="Listenabsatz"/>
        <w:numPr>
          <w:ilvl w:val="0"/>
          <w:numId w:val="33"/>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t xml:space="preserve">was sie </w:t>
      </w:r>
      <w:r>
        <w:rPr>
          <w:rFonts w:ascii="Arial" w:eastAsia="Times New Roman" w:hAnsi="Arial" w:cs="Arial"/>
          <w:color w:val="000000"/>
          <w:sz w:val="24"/>
          <w:szCs w:val="24"/>
          <w:lang w:eastAsia="de-DE"/>
        </w:rPr>
        <w:t xml:space="preserve">nicht </w:t>
      </w:r>
      <w:r w:rsidRPr="007A0FA0">
        <w:rPr>
          <w:rFonts w:ascii="Arial" w:eastAsia="Times New Roman" w:hAnsi="Arial" w:cs="Arial"/>
          <w:color w:val="000000"/>
          <w:sz w:val="24"/>
          <w:szCs w:val="24"/>
          <w:lang w:eastAsia="de-DE"/>
        </w:rPr>
        <w:t xml:space="preserve">arbeitet und </w:t>
      </w:r>
    </w:p>
    <w:p w:rsidR="007A0FA0" w:rsidRPr="007A0FA0" w:rsidRDefault="007A0FA0" w:rsidP="007A0FA0">
      <w:pPr>
        <w:pStyle w:val="Listenabsatz"/>
        <w:numPr>
          <w:ilvl w:val="0"/>
          <w:numId w:val="33"/>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t xml:space="preserve">wie sie </w:t>
      </w:r>
      <w:r>
        <w:rPr>
          <w:rFonts w:ascii="Arial" w:eastAsia="Times New Roman" w:hAnsi="Arial" w:cs="Arial"/>
          <w:color w:val="000000"/>
          <w:sz w:val="24"/>
          <w:szCs w:val="24"/>
          <w:lang w:eastAsia="de-DE"/>
        </w:rPr>
        <w:t xml:space="preserve">nicht </w:t>
      </w:r>
      <w:r w:rsidRPr="007A0FA0">
        <w:rPr>
          <w:rFonts w:ascii="Arial" w:eastAsia="Times New Roman" w:hAnsi="Arial" w:cs="Arial"/>
          <w:color w:val="000000"/>
          <w:sz w:val="24"/>
          <w:szCs w:val="24"/>
          <w:lang w:eastAsia="de-DE"/>
        </w:rPr>
        <w:t>arbeitet.</w:t>
      </w:r>
    </w:p>
    <w:p w:rsidR="00523858" w:rsidRDefault="00523858" w:rsidP="008822FA">
      <w:pPr>
        <w:spacing w:after="0" w:line="240" w:lineRule="auto"/>
        <w:jc w:val="both"/>
        <w:rPr>
          <w:rFonts w:ascii="Arial" w:eastAsia="Times New Roman" w:hAnsi="Arial" w:cs="Arial"/>
          <w:color w:val="000000"/>
          <w:sz w:val="24"/>
          <w:szCs w:val="24"/>
          <w:lang w:eastAsia="de-DE"/>
        </w:rPr>
      </w:pPr>
    </w:p>
    <w:p w:rsidR="00523858" w:rsidRDefault="00523858"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Beispiele:</w:t>
      </w:r>
    </w:p>
    <w:p w:rsidR="00523858" w:rsidRPr="007A0FA0" w:rsidRDefault="00523858" w:rsidP="007A0FA0">
      <w:pPr>
        <w:pStyle w:val="Listenabsatz"/>
        <w:numPr>
          <w:ilvl w:val="0"/>
          <w:numId w:val="34"/>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t>Steuerkanzlei bis zehn Mitarbeiter, regional tätig, gemischte Kundschaft, klassischer Generalist</w:t>
      </w:r>
    </w:p>
    <w:p w:rsidR="00523858" w:rsidRPr="007A0FA0" w:rsidRDefault="00523858" w:rsidP="007A0FA0">
      <w:pPr>
        <w:pStyle w:val="Listenabsatz"/>
        <w:numPr>
          <w:ilvl w:val="0"/>
          <w:numId w:val="34"/>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t>Steuerkanzlei, 20 Mitarbeiter, regional tätig, spezialisiert auf Gesundheitsbranche</w:t>
      </w:r>
    </w:p>
    <w:p w:rsidR="00523858" w:rsidRPr="007A0FA0" w:rsidRDefault="00523858" w:rsidP="007A0FA0">
      <w:pPr>
        <w:pStyle w:val="Listenabsatz"/>
        <w:numPr>
          <w:ilvl w:val="0"/>
          <w:numId w:val="34"/>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lastRenderedPageBreak/>
        <w:t>Steuerkanzlei mit Rechtsanwälten, 50 Mitarbeitern, überregional tätig, große Mittelstandskunden, spezialisiert auf mittelständische Industriebetriebe</w:t>
      </w:r>
    </w:p>
    <w:p w:rsidR="00523858" w:rsidRPr="007A0FA0" w:rsidRDefault="00523858" w:rsidP="007A0FA0">
      <w:pPr>
        <w:pStyle w:val="Listenabsatz"/>
        <w:numPr>
          <w:ilvl w:val="0"/>
          <w:numId w:val="34"/>
        </w:numPr>
        <w:spacing w:after="0" w:line="240" w:lineRule="auto"/>
        <w:jc w:val="both"/>
        <w:rPr>
          <w:rFonts w:ascii="Arial" w:eastAsia="Times New Roman" w:hAnsi="Arial" w:cs="Arial"/>
          <w:color w:val="000000"/>
          <w:sz w:val="24"/>
          <w:szCs w:val="24"/>
          <w:lang w:eastAsia="de-DE"/>
        </w:rPr>
      </w:pPr>
      <w:r w:rsidRPr="007A0FA0">
        <w:rPr>
          <w:rFonts w:ascii="Arial" w:eastAsia="Times New Roman" w:hAnsi="Arial" w:cs="Arial"/>
          <w:color w:val="000000"/>
          <w:sz w:val="24"/>
          <w:szCs w:val="24"/>
          <w:lang w:eastAsia="de-DE"/>
        </w:rPr>
        <w:t>Steuerkanzlei mit Rechtsanwälten und Wirtschaftsprüfern, 100 Mitarbeitern, europ</w:t>
      </w:r>
      <w:r w:rsidR="00CB2E5C">
        <w:rPr>
          <w:rFonts w:ascii="Arial" w:eastAsia="Times New Roman" w:hAnsi="Arial" w:cs="Arial"/>
          <w:color w:val="000000"/>
          <w:sz w:val="24"/>
          <w:szCs w:val="24"/>
          <w:lang w:eastAsia="de-DE"/>
        </w:rPr>
        <w:t>aweit tätig, spezialisiert auf i</w:t>
      </w:r>
      <w:bookmarkStart w:id="0" w:name="_GoBack"/>
      <w:bookmarkEnd w:id="0"/>
      <w:r w:rsidRPr="007A0FA0">
        <w:rPr>
          <w:rFonts w:ascii="Arial" w:eastAsia="Times New Roman" w:hAnsi="Arial" w:cs="Arial"/>
          <w:color w:val="000000"/>
          <w:sz w:val="24"/>
          <w:szCs w:val="24"/>
          <w:lang w:eastAsia="de-DE"/>
        </w:rPr>
        <w:t>nternationales Steuerrecht</w:t>
      </w:r>
    </w:p>
    <w:p w:rsidR="006A6700" w:rsidRDefault="006A6700" w:rsidP="008822FA">
      <w:pPr>
        <w:spacing w:after="0" w:line="240" w:lineRule="auto"/>
        <w:jc w:val="both"/>
        <w:rPr>
          <w:rFonts w:ascii="Arial" w:eastAsia="Times New Roman" w:hAnsi="Arial" w:cs="Arial"/>
          <w:color w:val="000000"/>
          <w:sz w:val="24"/>
          <w:szCs w:val="24"/>
          <w:lang w:eastAsia="de-DE"/>
        </w:rPr>
      </w:pPr>
    </w:p>
    <w:p w:rsidR="006A6700" w:rsidRDefault="009A7ABD"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Sie können dies zum Beispiel mit dem Hausarzt (Generalist) und dem Orthopäden (Spezialist) vergleichen. Ein Hausarzt hat ein breites Angebot, kann aber in der Regel nur an der Oberfläche arbeiten, ein Orthopäde jedoch kann in seinem Spezialbereich ein sehr tiefes und detailliertes Angebot leisten.</w:t>
      </w:r>
    </w:p>
    <w:p w:rsidR="007A0FA0" w:rsidRDefault="007A0FA0" w:rsidP="008822FA">
      <w:pPr>
        <w:spacing w:after="0" w:line="240" w:lineRule="auto"/>
        <w:jc w:val="both"/>
        <w:rPr>
          <w:rFonts w:ascii="Arial" w:eastAsia="Times New Roman" w:hAnsi="Arial" w:cs="Arial"/>
          <w:color w:val="000000"/>
          <w:sz w:val="24"/>
          <w:szCs w:val="24"/>
          <w:lang w:eastAsia="de-DE"/>
        </w:rPr>
      </w:pPr>
    </w:p>
    <w:p w:rsidR="009A7ABD" w:rsidRDefault="0058147F"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Im </w:t>
      </w:r>
      <w:r w:rsidR="00D32B8E">
        <w:rPr>
          <w:rFonts w:ascii="Arial" w:eastAsia="Times New Roman" w:hAnsi="Arial" w:cs="Arial"/>
          <w:color w:val="000000"/>
          <w:sz w:val="24"/>
          <w:szCs w:val="24"/>
          <w:lang w:eastAsia="de-DE"/>
        </w:rPr>
        <w:t>O</w:t>
      </w:r>
      <w:r>
        <w:rPr>
          <w:rFonts w:ascii="Arial" w:eastAsia="Times New Roman" w:hAnsi="Arial" w:cs="Arial"/>
          <w:color w:val="000000"/>
          <w:sz w:val="24"/>
          <w:szCs w:val="24"/>
          <w:lang w:eastAsia="de-DE"/>
        </w:rPr>
        <w:t xml:space="preserve">nline Marketing wird oft die Forderung aufgestellt, </w:t>
      </w:r>
      <w:r w:rsidR="00C51605">
        <w:rPr>
          <w:rFonts w:ascii="Arial" w:eastAsia="Times New Roman" w:hAnsi="Arial" w:cs="Arial"/>
          <w:color w:val="000000"/>
          <w:sz w:val="24"/>
          <w:szCs w:val="24"/>
          <w:lang w:eastAsia="de-DE"/>
        </w:rPr>
        <w:t>sich so zu positionieren, dass I</w:t>
      </w:r>
      <w:r>
        <w:rPr>
          <w:rFonts w:ascii="Arial" w:eastAsia="Times New Roman" w:hAnsi="Arial" w:cs="Arial"/>
          <w:color w:val="000000"/>
          <w:sz w:val="24"/>
          <w:szCs w:val="24"/>
          <w:lang w:eastAsia="de-DE"/>
        </w:rPr>
        <w:t>hre Kanzlei in einem sogenannten blauen Ozean tätig ist. Ein blauer Ozean ist ein Marktbereich mit sehr wenig Konkurrenz. Das können zum Beispiel spezielle Nischen sein, die kaum eine andere Kanzlei bes</w:t>
      </w:r>
      <w:r w:rsidR="00D32B8E">
        <w:rPr>
          <w:rFonts w:ascii="Arial" w:eastAsia="Times New Roman" w:hAnsi="Arial" w:cs="Arial"/>
          <w:color w:val="000000"/>
          <w:sz w:val="24"/>
          <w:szCs w:val="24"/>
          <w:lang w:eastAsia="de-DE"/>
        </w:rPr>
        <w:t>e</w:t>
      </w:r>
      <w:r>
        <w:rPr>
          <w:rFonts w:ascii="Arial" w:eastAsia="Times New Roman" w:hAnsi="Arial" w:cs="Arial"/>
          <w:color w:val="000000"/>
          <w:sz w:val="24"/>
          <w:szCs w:val="24"/>
          <w:lang w:eastAsia="de-DE"/>
        </w:rPr>
        <w:t xml:space="preserve">tzt hat. </w:t>
      </w:r>
      <w:r w:rsidR="00D32B8E">
        <w:rPr>
          <w:rFonts w:ascii="Arial" w:eastAsia="Times New Roman" w:hAnsi="Arial" w:cs="Arial"/>
          <w:color w:val="000000"/>
          <w:sz w:val="24"/>
          <w:szCs w:val="24"/>
          <w:lang w:eastAsia="de-DE"/>
        </w:rPr>
        <w:t>Dazu ein</w:t>
      </w:r>
      <w:r>
        <w:rPr>
          <w:rFonts w:ascii="Arial" w:eastAsia="Times New Roman" w:hAnsi="Arial" w:cs="Arial"/>
          <w:color w:val="000000"/>
          <w:sz w:val="24"/>
          <w:szCs w:val="24"/>
          <w:lang w:eastAsia="de-DE"/>
        </w:rPr>
        <w:t xml:space="preserve"> Beispiel</w:t>
      </w:r>
      <w:r w:rsidR="00FC2AA8">
        <w:rPr>
          <w:rFonts w:ascii="Arial" w:eastAsia="Times New Roman" w:hAnsi="Arial" w:cs="Arial"/>
          <w:color w:val="000000"/>
          <w:sz w:val="24"/>
          <w:szCs w:val="24"/>
          <w:lang w:eastAsia="de-DE"/>
        </w:rPr>
        <w:t xml:space="preserve"> für eine sehr spezielle und spitze Positionierung</w:t>
      </w:r>
      <w:r>
        <w:rPr>
          <w:rFonts w:ascii="Arial" w:eastAsia="Times New Roman" w:hAnsi="Arial" w:cs="Arial"/>
          <w:color w:val="000000"/>
          <w:sz w:val="24"/>
          <w:szCs w:val="24"/>
          <w:lang w:eastAsia="de-DE"/>
        </w:rPr>
        <w:t>:</w:t>
      </w:r>
    </w:p>
    <w:p w:rsidR="0058147F" w:rsidRDefault="0058147F"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Eine Steuerkanzlei hat sich auf Erbschaftssteuerfälle spezialisiert. Sie hat ihre Mitarbeiter dahingehend geschult, dass einfache und sehr spezielle Erbschaftssteuerfälle sehr schnell </w:t>
      </w:r>
      <w:r w:rsidR="00D32B8E">
        <w:rPr>
          <w:rFonts w:ascii="Arial" w:eastAsia="Times New Roman" w:hAnsi="Arial" w:cs="Arial"/>
          <w:color w:val="000000"/>
          <w:sz w:val="24"/>
          <w:szCs w:val="24"/>
          <w:lang w:eastAsia="de-DE"/>
        </w:rPr>
        <w:t xml:space="preserve">und rechtssicher </w:t>
      </w:r>
      <w:r>
        <w:rPr>
          <w:rFonts w:ascii="Arial" w:eastAsia="Times New Roman" w:hAnsi="Arial" w:cs="Arial"/>
          <w:color w:val="000000"/>
          <w:sz w:val="24"/>
          <w:szCs w:val="24"/>
          <w:lang w:eastAsia="de-DE"/>
        </w:rPr>
        <w:t xml:space="preserve">bearbeitet werden können, da ein tiefes Spezialwissen vorhanden ist. Dieser Kanzlei nützt es wenig, regional gut in Handwerksberufen vernetzt zu sein, sondern sie sollte im </w:t>
      </w:r>
      <w:r w:rsidR="00D32B8E">
        <w:rPr>
          <w:rFonts w:ascii="Arial" w:eastAsia="Times New Roman" w:hAnsi="Arial" w:cs="Arial"/>
          <w:color w:val="000000"/>
          <w:sz w:val="24"/>
          <w:szCs w:val="24"/>
          <w:lang w:eastAsia="de-DE"/>
        </w:rPr>
        <w:t>O</w:t>
      </w:r>
      <w:r>
        <w:rPr>
          <w:rFonts w:ascii="Arial" w:eastAsia="Times New Roman" w:hAnsi="Arial" w:cs="Arial"/>
          <w:color w:val="000000"/>
          <w:sz w:val="24"/>
          <w:szCs w:val="24"/>
          <w:lang w:eastAsia="de-DE"/>
        </w:rPr>
        <w:t>nline Marketing Bereich ihre gesamte Marketingpower auf die Zielgruppe ausrichten.</w:t>
      </w:r>
      <w:r w:rsidR="00D32B8E">
        <w:rPr>
          <w:rFonts w:ascii="Arial" w:eastAsia="Times New Roman" w:hAnsi="Arial" w:cs="Arial"/>
          <w:color w:val="000000"/>
          <w:sz w:val="24"/>
          <w:szCs w:val="24"/>
          <w:lang w:eastAsia="de-DE"/>
        </w:rPr>
        <w:t xml:space="preserve"> Wer gehört zur Zielgruppe: Menschen ab 60 Jahren, Notare, Banken, Beerdigung</w:t>
      </w:r>
      <w:r w:rsidR="00911EB8">
        <w:rPr>
          <w:rFonts w:ascii="Arial" w:eastAsia="Times New Roman" w:hAnsi="Arial" w:cs="Arial"/>
          <w:color w:val="000000"/>
          <w:sz w:val="24"/>
          <w:szCs w:val="24"/>
          <w:lang w:eastAsia="de-DE"/>
        </w:rPr>
        <w:t>si</w:t>
      </w:r>
      <w:r w:rsidR="00D32B8E">
        <w:rPr>
          <w:rFonts w:ascii="Arial" w:eastAsia="Times New Roman" w:hAnsi="Arial" w:cs="Arial"/>
          <w:color w:val="000000"/>
          <w:sz w:val="24"/>
          <w:szCs w:val="24"/>
          <w:lang w:eastAsia="de-DE"/>
        </w:rPr>
        <w:t>nstitute, Rechtsanwälte für Erbrecht, andere Steuerkanzleien</w:t>
      </w:r>
      <w:r w:rsidR="002C48E0">
        <w:rPr>
          <w:rFonts w:ascii="Arial" w:eastAsia="Times New Roman" w:hAnsi="Arial" w:cs="Arial"/>
          <w:color w:val="000000"/>
          <w:sz w:val="24"/>
          <w:szCs w:val="24"/>
          <w:lang w:eastAsia="de-DE"/>
        </w:rPr>
        <w:t>, Pflegeheime, Altenheime, Facebook Gruppen von Angehörigen von Kranken</w:t>
      </w:r>
      <w:r w:rsidR="00D32B8E">
        <w:rPr>
          <w:rFonts w:ascii="Arial" w:eastAsia="Times New Roman" w:hAnsi="Arial" w:cs="Arial"/>
          <w:color w:val="000000"/>
          <w:sz w:val="24"/>
          <w:szCs w:val="24"/>
          <w:lang w:eastAsia="de-DE"/>
        </w:rPr>
        <w:t xml:space="preserve"> usw.</w:t>
      </w:r>
    </w:p>
    <w:p w:rsidR="00153162" w:rsidRDefault="00D32B8E"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Diese Kanzlei könnte zum Beispiel </w:t>
      </w:r>
      <w:r w:rsidR="004D7964">
        <w:rPr>
          <w:rFonts w:ascii="Arial" w:eastAsia="Times New Roman" w:hAnsi="Arial" w:cs="Arial"/>
          <w:color w:val="000000"/>
          <w:sz w:val="24"/>
          <w:szCs w:val="24"/>
          <w:lang w:eastAsia="de-DE"/>
        </w:rPr>
        <w:t>ein kostenloses W</w:t>
      </w:r>
      <w:r>
        <w:rPr>
          <w:rFonts w:ascii="Arial" w:eastAsia="Times New Roman" w:hAnsi="Arial" w:cs="Arial"/>
          <w:color w:val="000000"/>
          <w:sz w:val="24"/>
          <w:szCs w:val="24"/>
          <w:lang w:eastAsia="de-DE"/>
        </w:rPr>
        <w:t>ebinar auf Video aufnehmen, in dem beschrieben wird</w:t>
      </w:r>
      <w:r w:rsidR="002C48E0">
        <w:rPr>
          <w:rFonts w:ascii="Arial" w:eastAsia="Times New Roman" w:hAnsi="Arial" w:cs="Arial"/>
          <w:color w:val="000000"/>
          <w:sz w:val="24"/>
          <w:szCs w:val="24"/>
          <w:lang w:eastAsia="de-DE"/>
        </w:rPr>
        <w:t>,</w:t>
      </w:r>
      <w:r>
        <w:rPr>
          <w:rFonts w:ascii="Arial" w:eastAsia="Times New Roman" w:hAnsi="Arial" w:cs="Arial"/>
          <w:color w:val="000000"/>
          <w:sz w:val="24"/>
          <w:szCs w:val="24"/>
          <w:lang w:eastAsia="de-DE"/>
        </w:rPr>
        <w:t xml:space="preserve"> in welchen Fällen diese Kanzlei zurate gezogen werden kann</w:t>
      </w:r>
      <w:r w:rsidR="002C48E0">
        <w:rPr>
          <w:rFonts w:ascii="Arial" w:eastAsia="Times New Roman" w:hAnsi="Arial" w:cs="Arial"/>
          <w:color w:val="000000"/>
          <w:sz w:val="24"/>
          <w:szCs w:val="24"/>
          <w:lang w:eastAsia="de-DE"/>
        </w:rPr>
        <w:t xml:space="preserve"> und was sie für einen Nutzen stiftet</w:t>
      </w:r>
      <w:r>
        <w:rPr>
          <w:rFonts w:ascii="Arial" w:eastAsia="Times New Roman" w:hAnsi="Arial" w:cs="Arial"/>
          <w:color w:val="000000"/>
          <w:sz w:val="24"/>
          <w:szCs w:val="24"/>
          <w:lang w:eastAsia="de-DE"/>
        </w:rPr>
        <w:t>. Sie könnte Facebook Werbung schalten</w:t>
      </w:r>
      <w:r w:rsidR="002C48E0">
        <w:rPr>
          <w:rFonts w:ascii="Arial" w:eastAsia="Times New Roman" w:hAnsi="Arial" w:cs="Arial"/>
          <w:color w:val="000000"/>
          <w:sz w:val="24"/>
          <w:szCs w:val="24"/>
          <w:lang w:eastAsia="de-DE"/>
        </w:rPr>
        <w:t xml:space="preserve"> und</w:t>
      </w:r>
      <w:r>
        <w:rPr>
          <w:rFonts w:ascii="Arial" w:eastAsia="Times New Roman" w:hAnsi="Arial" w:cs="Arial"/>
          <w:color w:val="000000"/>
          <w:sz w:val="24"/>
          <w:szCs w:val="24"/>
          <w:lang w:eastAsia="de-DE"/>
        </w:rPr>
        <w:t xml:space="preserve"> die</w:t>
      </w:r>
      <w:r w:rsidR="002C48E0">
        <w:rPr>
          <w:rFonts w:ascii="Arial" w:eastAsia="Times New Roman" w:hAnsi="Arial" w:cs="Arial"/>
          <w:color w:val="000000"/>
          <w:sz w:val="24"/>
          <w:szCs w:val="24"/>
          <w:lang w:eastAsia="de-DE"/>
        </w:rPr>
        <w:t xml:space="preserve"> interessierten</w:t>
      </w:r>
      <w:r>
        <w:rPr>
          <w:rFonts w:ascii="Arial" w:eastAsia="Times New Roman" w:hAnsi="Arial" w:cs="Arial"/>
          <w:color w:val="000000"/>
          <w:sz w:val="24"/>
          <w:szCs w:val="24"/>
          <w:lang w:eastAsia="de-DE"/>
        </w:rPr>
        <w:t xml:space="preserve"> Mitglieder </w:t>
      </w:r>
      <w:r w:rsidR="004D7964">
        <w:rPr>
          <w:rFonts w:ascii="Arial" w:eastAsia="Times New Roman" w:hAnsi="Arial" w:cs="Arial"/>
          <w:color w:val="000000"/>
          <w:sz w:val="24"/>
          <w:szCs w:val="24"/>
          <w:lang w:eastAsia="de-DE"/>
        </w:rPr>
        <w:t>von Facebook auf das kostenlos</w:t>
      </w:r>
      <w:r w:rsidR="00911EB8">
        <w:rPr>
          <w:rFonts w:ascii="Arial" w:eastAsia="Times New Roman" w:hAnsi="Arial" w:cs="Arial"/>
          <w:color w:val="000000"/>
          <w:sz w:val="24"/>
          <w:szCs w:val="24"/>
          <w:lang w:eastAsia="de-DE"/>
        </w:rPr>
        <w:t>e</w:t>
      </w:r>
      <w:r w:rsidR="004D7964">
        <w:rPr>
          <w:rFonts w:ascii="Arial" w:eastAsia="Times New Roman" w:hAnsi="Arial" w:cs="Arial"/>
          <w:color w:val="000000"/>
          <w:sz w:val="24"/>
          <w:szCs w:val="24"/>
          <w:lang w:eastAsia="de-DE"/>
        </w:rPr>
        <w:t xml:space="preserve"> W</w:t>
      </w:r>
      <w:r>
        <w:rPr>
          <w:rFonts w:ascii="Arial" w:eastAsia="Times New Roman" w:hAnsi="Arial" w:cs="Arial"/>
          <w:color w:val="000000"/>
          <w:sz w:val="24"/>
          <w:szCs w:val="24"/>
          <w:lang w:eastAsia="de-DE"/>
        </w:rPr>
        <w:t>ebinar lei</w:t>
      </w:r>
      <w:r w:rsidR="00911EB8">
        <w:rPr>
          <w:rFonts w:ascii="Arial" w:eastAsia="Times New Roman" w:hAnsi="Arial" w:cs="Arial"/>
          <w:color w:val="000000"/>
          <w:sz w:val="24"/>
          <w:szCs w:val="24"/>
          <w:lang w:eastAsia="de-DE"/>
        </w:rPr>
        <w:t>t</w:t>
      </w:r>
      <w:r>
        <w:rPr>
          <w:rFonts w:ascii="Arial" w:eastAsia="Times New Roman" w:hAnsi="Arial" w:cs="Arial"/>
          <w:color w:val="000000"/>
          <w:sz w:val="24"/>
          <w:szCs w:val="24"/>
          <w:lang w:eastAsia="de-DE"/>
        </w:rPr>
        <w:t>en</w:t>
      </w:r>
      <w:r w:rsidR="002C48E0">
        <w:rPr>
          <w:rFonts w:ascii="Arial" w:eastAsia="Times New Roman" w:hAnsi="Arial" w:cs="Arial"/>
          <w:color w:val="000000"/>
          <w:sz w:val="24"/>
          <w:szCs w:val="24"/>
          <w:lang w:eastAsia="de-DE"/>
        </w:rPr>
        <w:t xml:space="preserve"> und danach einen Verkaufsprozess anhängen</w:t>
      </w:r>
      <w:r>
        <w:rPr>
          <w:rFonts w:ascii="Arial" w:eastAsia="Times New Roman" w:hAnsi="Arial" w:cs="Arial"/>
          <w:color w:val="000000"/>
          <w:sz w:val="24"/>
          <w:szCs w:val="24"/>
          <w:lang w:eastAsia="de-DE"/>
        </w:rPr>
        <w:t>. Sie könnte persönliche Kontakte zu den regionalen Notaren, Banken und Beerdigung</w:t>
      </w:r>
      <w:r w:rsidR="002C48E0">
        <w:rPr>
          <w:rFonts w:ascii="Arial" w:eastAsia="Times New Roman" w:hAnsi="Arial" w:cs="Arial"/>
          <w:color w:val="000000"/>
          <w:sz w:val="24"/>
          <w:szCs w:val="24"/>
          <w:lang w:eastAsia="de-DE"/>
        </w:rPr>
        <w:t>si</w:t>
      </w:r>
      <w:r>
        <w:rPr>
          <w:rFonts w:ascii="Arial" w:eastAsia="Times New Roman" w:hAnsi="Arial" w:cs="Arial"/>
          <w:color w:val="000000"/>
          <w:sz w:val="24"/>
          <w:szCs w:val="24"/>
          <w:lang w:eastAsia="de-DE"/>
        </w:rPr>
        <w:t>nstitute</w:t>
      </w:r>
      <w:r w:rsidR="002C48E0">
        <w:rPr>
          <w:rFonts w:ascii="Arial" w:eastAsia="Times New Roman" w:hAnsi="Arial" w:cs="Arial"/>
          <w:color w:val="000000"/>
          <w:sz w:val="24"/>
          <w:szCs w:val="24"/>
          <w:lang w:eastAsia="de-DE"/>
        </w:rPr>
        <w:t>n</w:t>
      </w:r>
      <w:r>
        <w:rPr>
          <w:rFonts w:ascii="Arial" w:eastAsia="Times New Roman" w:hAnsi="Arial" w:cs="Arial"/>
          <w:color w:val="000000"/>
          <w:sz w:val="24"/>
          <w:szCs w:val="24"/>
          <w:lang w:eastAsia="de-DE"/>
        </w:rPr>
        <w:t xml:space="preserve"> aufnehmen</w:t>
      </w:r>
      <w:r w:rsidR="002C48E0">
        <w:rPr>
          <w:rFonts w:ascii="Arial" w:eastAsia="Times New Roman" w:hAnsi="Arial" w:cs="Arial"/>
          <w:color w:val="000000"/>
          <w:sz w:val="24"/>
          <w:szCs w:val="24"/>
          <w:lang w:eastAsia="de-DE"/>
        </w:rPr>
        <w:t xml:space="preserve"> usw</w:t>
      </w:r>
      <w:r>
        <w:rPr>
          <w:rFonts w:ascii="Arial" w:eastAsia="Times New Roman" w:hAnsi="Arial" w:cs="Arial"/>
          <w:color w:val="000000"/>
          <w:sz w:val="24"/>
          <w:szCs w:val="24"/>
          <w:lang w:eastAsia="de-DE"/>
        </w:rPr>
        <w:t>.</w:t>
      </w:r>
      <w:r w:rsidR="002C48E0">
        <w:rPr>
          <w:rFonts w:ascii="Arial" w:eastAsia="Times New Roman" w:hAnsi="Arial" w:cs="Arial"/>
          <w:color w:val="000000"/>
          <w:sz w:val="24"/>
          <w:szCs w:val="24"/>
          <w:lang w:eastAsia="de-DE"/>
        </w:rPr>
        <w:t xml:space="preserve"> </w:t>
      </w:r>
      <w:r>
        <w:rPr>
          <w:rFonts w:ascii="Arial" w:eastAsia="Times New Roman" w:hAnsi="Arial" w:cs="Arial"/>
          <w:color w:val="000000"/>
          <w:sz w:val="24"/>
          <w:szCs w:val="24"/>
          <w:lang w:eastAsia="de-DE"/>
        </w:rPr>
        <w:t>Das</w:t>
      </w:r>
      <w:r w:rsidR="004D7964">
        <w:rPr>
          <w:rFonts w:ascii="Arial" w:eastAsia="Times New Roman" w:hAnsi="Arial" w:cs="Arial"/>
          <w:color w:val="000000"/>
          <w:sz w:val="24"/>
          <w:szCs w:val="24"/>
          <w:lang w:eastAsia="de-DE"/>
        </w:rPr>
        <w:t xml:space="preserve"> O</w:t>
      </w:r>
      <w:r>
        <w:rPr>
          <w:rFonts w:ascii="Arial" w:eastAsia="Times New Roman" w:hAnsi="Arial" w:cs="Arial"/>
          <w:color w:val="000000"/>
          <w:sz w:val="24"/>
          <w:szCs w:val="24"/>
          <w:lang w:eastAsia="de-DE"/>
        </w:rPr>
        <w:t xml:space="preserve">nline Marketing sollte bundesweit ausgerichtet werden, da </w:t>
      </w:r>
      <w:r w:rsidR="002C48E0">
        <w:rPr>
          <w:rFonts w:ascii="Arial" w:eastAsia="Times New Roman" w:hAnsi="Arial" w:cs="Arial"/>
          <w:color w:val="000000"/>
          <w:sz w:val="24"/>
          <w:szCs w:val="24"/>
          <w:lang w:eastAsia="de-DE"/>
        </w:rPr>
        <w:t>sich bei die</w:t>
      </w:r>
      <w:r>
        <w:rPr>
          <w:rFonts w:ascii="Arial" w:eastAsia="Times New Roman" w:hAnsi="Arial" w:cs="Arial"/>
          <w:color w:val="000000"/>
          <w:sz w:val="24"/>
          <w:szCs w:val="24"/>
          <w:lang w:eastAsia="de-DE"/>
        </w:rPr>
        <w:t>se</w:t>
      </w:r>
      <w:r w:rsidR="002C48E0">
        <w:rPr>
          <w:rFonts w:ascii="Arial" w:eastAsia="Times New Roman" w:hAnsi="Arial" w:cs="Arial"/>
          <w:color w:val="000000"/>
          <w:sz w:val="24"/>
          <w:szCs w:val="24"/>
          <w:lang w:eastAsia="de-DE"/>
        </w:rPr>
        <w:t>r</w:t>
      </w:r>
      <w:r>
        <w:rPr>
          <w:rFonts w:ascii="Arial" w:eastAsia="Times New Roman" w:hAnsi="Arial" w:cs="Arial"/>
          <w:color w:val="000000"/>
          <w:sz w:val="24"/>
          <w:szCs w:val="24"/>
          <w:lang w:eastAsia="de-DE"/>
        </w:rPr>
        <w:t xml:space="preserve"> Spezial</w:t>
      </w:r>
      <w:r w:rsidR="002C48E0">
        <w:rPr>
          <w:rFonts w:ascii="Arial" w:eastAsia="Times New Roman" w:hAnsi="Arial" w:cs="Arial"/>
          <w:color w:val="000000"/>
          <w:sz w:val="24"/>
          <w:szCs w:val="24"/>
          <w:lang w:eastAsia="de-DE"/>
        </w:rPr>
        <w:t>kanzlei</w:t>
      </w:r>
      <w:r>
        <w:rPr>
          <w:rFonts w:ascii="Arial" w:eastAsia="Times New Roman" w:hAnsi="Arial" w:cs="Arial"/>
          <w:color w:val="000000"/>
          <w:sz w:val="24"/>
          <w:szCs w:val="24"/>
          <w:lang w:eastAsia="de-DE"/>
        </w:rPr>
        <w:t xml:space="preserve"> nicht auf die Region oder Branche ankommt.</w:t>
      </w:r>
      <w:r w:rsidR="002C48E0">
        <w:rPr>
          <w:rFonts w:ascii="Arial" w:eastAsia="Times New Roman" w:hAnsi="Arial" w:cs="Arial"/>
          <w:color w:val="000000"/>
          <w:sz w:val="24"/>
          <w:szCs w:val="24"/>
          <w:lang w:eastAsia="de-DE"/>
        </w:rPr>
        <w:t xml:space="preserve"> </w:t>
      </w:r>
      <w:r w:rsidR="00153162">
        <w:rPr>
          <w:rFonts w:ascii="Arial" w:eastAsia="Times New Roman" w:hAnsi="Arial" w:cs="Arial"/>
          <w:color w:val="000000"/>
          <w:sz w:val="24"/>
          <w:szCs w:val="24"/>
          <w:lang w:eastAsia="de-DE"/>
        </w:rPr>
        <w:t>Diese Kanzlei nimmt nur</w:t>
      </w:r>
      <w:r w:rsidR="002C48E0">
        <w:rPr>
          <w:rFonts w:ascii="Arial" w:eastAsia="Times New Roman" w:hAnsi="Arial" w:cs="Arial"/>
          <w:color w:val="000000"/>
          <w:sz w:val="24"/>
          <w:szCs w:val="24"/>
          <w:lang w:eastAsia="de-DE"/>
        </w:rPr>
        <w:t xml:space="preserve"> noch</w:t>
      </w:r>
      <w:r w:rsidR="00153162">
        <w:rPr>
          <w:rFonts w:ascii="Arial" w:eastAsia="Times New Roman" w:hAnsi="Arial" w:cs="Arial"/>
          <w:color w:val="000000"/>
          <w:sz w:val="24"/>
          <w:szCs w:val="24"/>
          <w:lang w:eastAsia="de-DE"/>
        </w:rPr>
        <w:t xml:space="preserve"> Erbschaftsteuerfälle an </w:t>
      </w:r>
      <w:r w:rsidR="002C48E0">
        <w:rPr>
          <w:rFonts w:ascii="Arial" w:eastAsia="Times New Roman" w:hAnsi="Arial" w:cs="Arial"/>
          <w:color w:val="000000"/>
          <w:sz w:val="24"/>
          <w:szCs w:val="24"/>
          <w:lang w:eastAsia="de-DE"/>
        </w:rPr>
        <w:t>und benötigt somit andere Software als ein Generalist</w:t>
      </w:r>
      <w:r w:rsidR="00153162">
        <w:rPr>
          <w:rFonts w:ascii="Arial" w:eastAsia="Times New Roman" w:hAnsi="Arial" w:cs="Arial"/>
          <w:color w:val="000000"/>
          <w:sz w:val="24"/>
          <w:szCs w:val="24"/>
          <w:lang w:eastAsia="de-DE"/>
        </w:rPr>
        <w:t>.</w:t>
      </w:r>
    </w:p>
    <w:p w:rsidR="009A7ABD" w:rsidRDefault="009A7ABD" w:rsidP="008822FA">
      <w:pPr>
        <w:spacing w:after="0" w:line="240" w:lineRule="auto"/>
        <w:jc w:val="both"/>
        <w:rPr>
          <w:rFonts w:ascii="Arial" w:eastAsia="Times New Roman" w:hAnsi="Arial" w:cs="Arial"/>
          <w:color w:val="000000"/>
          <w:sz w:val="24"/>
          <w:szCs w:val="24"/>
          <w:lang w:eastAsia="de-DE"/>
        </w:rPr>
      </w:pPr>
    </w:p>
    <w:p w:rsidR="008822FA" w:rsidRDefault="00D32B8E"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Generalisten wiederum bewegen sich oft in einem sogenannten roten Ozean. Dieser ist ein Marktbereich, in dem sehr große Konkurrenz zwischen den Steuerkanzleien herrscht, weil alle das ähnliche Dienstleistungsangebot anbieten und konnten es schwer haben, die für sie richtige Kanzlei auszuwählen. </w:t>
      </w:r>
      <w:r w:rsidR="00350D0A">
        <w:rPr>
          <w:rFonts w:ascii="Arial" w:eastAsia="Times New Roman" w:hAnsi="Arial" w:cs="Arial"/>
          <w:color w:val="000000"/>
          <w:sz w:val="24"/>
          <w:szCs w:val="24"/>
          <w:lang w:eastAsia="de-DE"/>
        </w:rPr>
        <w:t>Das Wasser ist rot vom Blut der Konkurrenz, die sich gegenseitig aus dem Markt schießen wollen.</w:t>
      </w:r>
    </w:p>
    <w:p w:rsidR="002C48E0" w:rsidRDefault="002C48E0" w:rsidP="008822FA">
      <w:pPr>
        <w:spacing w:after="0" w:line="240" w:lineRule="auto"/>
        <w:jc w:val="both"/>
        <w:rPr>
          <w:rFonts w:ascii="Arial" w:eastAsia="Times New Roman" w:hAnsi="Arial" w:cs="Arial"/>
          <w:color w:val="000000"/>
          <w:sz w:val="24"/>
          <w:szCs w:val="24"/>
          <w:lang w:eastAsia="de-DE"/>
        </w:rPr>
      </w:pPr>
    </w:p>
    <w:p w:rsidR="00805E67" w:rsidRDefault="00805E67"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Meines Erachtens wird sich der Steuerberatungsmarkt verstärkt in Richtung Spezialisten entwickeln. Die Generalisten werden zwar nicht aussterben, aber vermutlich in ihrer Anzahl abnehmen. Warum: das Steuerrecht wird nicht einfacher, sondern komplexer und daher sind verstärkt Spezialisten gefragt.</w:t>
      </w:r>
    </w:p>
    <w:p w:rsidR="00C5786C" w:rsidRDefault="00C5786C" w:rsidP="008822FA">
      <w:pPr>
        <w:spacing w:after="0" w:line="240" w:lineRule="auto"/>
        <w:jc w:val="both"/>
        <w:rPr>
          <w:rFonts w:ascii="Arial" w:eastAsia="Times New Roman" w:hAnsi="Arial" w:cs="Arial"/>
          <w:color w:val="000000"/>
          <w:sz w:val="24"/>
          <w:szCs w:val="24"/>
          <w:lang w:eastAsia="de-DE"/>
        </w:rPr>
      </w:pPr>
    </w:p>
    <w:p w:rsidR="00805E67" w:rsidRDefault="00805E67" w:rsidP="008822FA">
      <w:pPr>
        <w:spacing w:after="0" w:line="240" w:lineRule="auto"/>
        <w:jc w:val="both"/>
        <w:rPr>
          <w:rFonts w:ascii="Arial" w:eastAsia="Times New Roman" w:hAnsi="Arial" w:cs="Arial"/>
          <w:color w:val="000000"/>
          <w:sz w:val="24"/>
          <w:szCs w:val="24"/>
          <w:lang w:eastAsia="de-DE"/>
        </w:rPr>
      </w:pPr>
    </w:p>
    <w:p w:rsidR="008822FA" w:rsidRPr="008822FA" w:rsidRDefault="008822FA" w:rsidP="008822FA">
      <w:pPr>
        <w:spacing w:after="0" w:line="240" w:lineRule="auto"/>
        <w:jc w:val="both"/>
        <w:rPr>
          <w:rFonts w:ascii="Arial" w:eastAsia="Times New Roman" w:hAnsi="Arial" w:cs="Arial"/>
          <w:b/>
          <w:color w:val="000000"/>
          <w:sz w:val="24"/>
          <w:szCs w:val="24"/>
          <w:u w:val="single"/>
          <w:lang w:eastAsia="de-DE"/>
        </w:rPr>
      </w:pPr>
      <w:r w:rsidRPr="008822FA">
        <w:rPr>
          <w:rFonts w:ascii="Arial" w:eastAsia="Times New Roman" w:hAnsi="Arial" w:cs="Arial"/>
          <w:b/>
          <w:color w:val="000000"/>
          <w:sz w:val="24"/>
          <w:szCs w:val="24"/>
          <w:u w:val="single"/>
          <w:lang w:eastAsia="de-DE"/>
        </w:rPr>
        <w:lastRenderedPageBreak/>
        <w:t>2. Was steckt hinter der 6A-Formel?</w:t>
      </w:r>
    </w:p>
    <w:p w:rsidR="008822FA" w:rsidRDefault="008822FA" w:rsidP="008822FA">
      <w:pPr>
        <w:spacing w:after="0" w:line="240" w:lineRule="auto"/>
        <w:jc w:val="both"/>
        <w:rPr>
          <w:rFonts w:ascii="Arial" w:eastAsia="Times New Roman" w:hAnsi="Arial" w:cs="Arial"/>
          <w:color w:val="000000"/>
          <w:sz w:val="24"/>
          <w:szCs w:val="24"/>
          <w:lang w:eastAsia="de-DE"/>
        </w:rPr>
      </w:pPr>
    </w:p>
    <w:p w:rsidR="008822FA" w:rsidRDefault="00805E67"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Die 6-A-Formel lautet:</w:t>
      </w:r>
    </w:p>
    <w:p w:rsidR="00805E67" w:rsidRDefault="00805E67"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Angenehm Anders Als Alle Anderen Arbeite</w:t>
      </w:r>
      <w:r w:rsidR="0074725E">
        <w:rPr>
          <w:rFonts w:ascii="Arial" w:eastAsia="Times New Roman" w:hAnsi="Arial" w:cs="Arial"/>
          <w:color w:val="000000"/>
          <w:sz w:val="24"/>
          <w:szCs w:val="24"/>
          <w:lang w:eastAsia="de-DE"/>
        </w:rPr>
        <w:t>n</w:t>
      </w:r>
      <w:r>
        <w:rPr>
          <w:rFonts w:ascii="Arial" w:eastAsia="Times New Roman" w:hAnsi="Arial" w:cs="Arial"/>
          <w:color w:val="000000"/>
          <w:sz w:val="24"/>
          <w:szCs w:val="24"/>
          <w:lang w:eastAsia="de-DE"/>
        </w:rPr>
        <w:t>.</w:t>
      </w:r>
    </w:p>
    <w:p w:rsidR="00805E67" w:rsidRDefault="00805E67" w:rsidP="008822FA">
      <w:pPr>
        <w:spacing w:after="0" w:line="240" w:lineRule="auto"/>
        <w:jc w:val="both"/>
        <w:rPr>
          <w:rFonts w:ascii="Arial" w:eastAsia="Times New Roman" w:hAnsi="Arial" w:cs="Arial"/>
          <w:color w:val="000000"/>
          <w:sz w:val="24"/>
          <w:szCs w:val="24"/>
          <w:lang w:eastAsia="de-DE"/>
        </w:rPr>
      </w:pPr>
    </w:p>
    <w:p w:rsidR="00C5786C" w:rsidRDefault="002A2CED"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Angenehm:</w:t>
      </w:r>
    </w:p>
    <w:p w:rsidR="002A2CED" w:rsidRDefault="002A2CED"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Sie sollten angenehm für den Kunden arbeiten. Freundlich, serviceorientiert, verständlich etc. Wenn der Kunde sich bei Ihnen wohl fühlt, wenn nur wenige bis keine Fehler passieren und er Sie versteht und sich verstanden fühlt, dann haben Sie einen treuen Kunden an Ihrer Seite.</w:t>
      </w:r>
    </w:p>
    <w:p w:rsidR="002A2CED" w:rsidRDefault="002A2CED" w:rsidP="008822FA">
      <w:pPr>
        <w:spacing w:after="0" w:line="240" w:lineRule="auto"/>
        <w:jc w:val="both"/>
        <w:rPr>
          <w:rFonts w:ascii="Arial" w:eastAsia="Times New Roman" w:hAnsi="Arial" w:cs="Arial"/>
          <w:color w:val="000000"/>
          <w:sz w:val="24"/>
          <w:szCs w:val="24"/>
          <w:lang w:eastAsia="de-DE"/>
        </w:rPr>
      </w:pPr>
    </w:p>
    <w:p w:rsidR="002A2CED" w:rsidRDefault="002A2CED"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Anders:</w:t>
      </w:r>
    </w:p>
    <w:p w:rsidR="002A2CED" w:rsidRDefault="002A2CED"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Sie sollten anders als Ihre Konkurrenz arbeiten. Aber wie wissen Sie das? Sie könnten sich zum Beispiel die Zeit nehmen, auf 50 Homepages ihrer Konkurrenz in ihrem regionalen Umfeld zu schauen. Dann haben Sie bereits einen guten Überblick, wie sich ihre Konkurrenz nach außen darstellt. Sie können von den Homepages anderer Kanzleien sehr viel lernen, wie sie ist besser machen können, aber auch wie sie es nicht machen sollten. Machen Sie es auf jeden Fall anders als die anderen. Wenn zum Beispiel niemand ein Video auf der Startseite hat, dass sie Kanzlei präsentiert, dann sollten Sie der erste sein.</w:t>
      </w:r>
    </w:p>
    <w:p w:rsidR="002A2CED" w:rsidRDefault="002A2CED" w:rsidP="008822FA">
      <w:pPr>
        <w:spacing w:after="0" w:line="240" w:lineRule="auto"/>
        <w:jc w:val="both"/>
        <w:rPr>
          <w:rFonts w:ascii="Arial" w:eastAsia="Times New Roman" w:hAnsi="Arial" w:cs="Arial"/>
          <w:color w:val="000000"/>
          <w:sz w:val="24"/>
          <w:szCs w:val="24"/>
          <w:lang w:eastAsia="de-DE"/>
        </w:rPr>
      </w:pPr>
    </w:p>
    <w:p w:rsidR="002A2CED" w:rsidRDefault="002A2CED"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3. Als:</w:t>
      </w:r>
    </w:p>
    <w:p w:rsidR="002A2CED" w:rsidRDefault="002A2CED"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Als ist nur ein Füllwort in der Formel.</w:t>
      </w:r>
    </w:p>
    <w:p w:rsidR="002A2CED" w:rsidRDefault="002A2CED" w:rsidP="008822FA">
      <w:pPr>
        <w:spacing w:after="0" w:line="240" w:lineRule="auto"/>
        <w:jc w:val="both"/>
        <w:rPr>
          <w:rFonts w:ascii="Arial" w:eastAsia="Times New Roman" w:hAnsi="Arial" w:cs="Arial"/>
          <w:color w:val="000000"/>
          <w:sz w:val="24"/>
          <w:szCs w:val="24"/>
          <w:lang w:eastAsia="de-DE"/>
        </w:rPr>
      </w:pPr>
    </w:p>
    <w:p w:rsidR="002A2CED" w:rsidRDefault="002A2CED"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4. Alle:</w:t>
      </w:r>
    </w:p>
    <w:p w:rsidR="002A2CED" w:rsidRDefault="00350D0A"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Sie sollten angenehm anders als alle Konkurrenten arbeiten. Alle bedeutet alle. Finden Sie Ihren USP, Ihren Unique Selling Point, auf Deutsch Ihr A</w:t>
      </w:r>
      <w:r w:rsidR="00571DF4">
        <w:rPr>
          <w:rFonts w:ascii="Arial" w:eastAsia="Times New Roman" w:hAnsi="Arial" w:cs="Arial"/>
          <w:color w:val="000000"/>
          <w:sz w:val="24"/>
          <w:szCs w:val="24"/>
          <w:lang w:eastAsia="de-DE"/>
        </w:rPr>
        <w:t>lleinstellungsmerkmal.  Sobald S</w:t>
      </w:r>
      <w:r>
        <w:rPr>
          <w:rFonts w:ascii="Arial" w:eastAsia="Times New Roman" w:hAnsi="Arial" w:cs="Arial"/>
          <w:color w:val="000000"/>
          <w:sz w:val="24"/>
          <w:szCs w:val="24"/>
          <w:lang w:eastAsia="de-DE"/>
        </w:rPr>
        <w:t xml:space="preserve">ie ein Alleinstellungsmerkmal herausgearbeitet haben, wird Ihnen das so schnell niemand nachmachen. Die Schwierigkeit ist, ein solches Merkmal herauszuarbeiten. Das wird seine Zeit dauern und kann unter Umständen externe Hilfe benötigen. </w:t>
      </w:r>
      <w:r w:rsidR="00571DF4">
        <w:rPr>
          <w:rFonts w:ascii="Arial" w:eastAsia="Times New Roman" w:hAnsi="Arial" w:cs="Arial"/>
          <w:color w:val="000000"/>
          <w:sz w:val="24"/>
          <w:szCs w:val="24"/>
          <w:lang w:eastAsia="de-DE"/>
        </w:rPr>
        <w:t>Auch I</w:t>
      </w:r>
      <w:r>
        <w:rPr>
          <w:rFonts w:ascii="Arial" w:eastAsia="Times New Roman" w:hAnsi="Arial" w:cs="Arial"/>
          <w:color w:val="000000"/>
          <w:sz w:val="24"/>
          <w:szCs w:val="24"/>
          <w:lang w:eastAsia="de-DE"/>
        </w:rPr>
        <w:t>hre Mitarbeiter sollten das mitentscheiden.</w:t>
      </w:r>
    </w:p>
    <w:p w:rsidR="002A2CED" w:rsidRDefault="002A2CED" w:rsidP="008822FA">
      <w:pPr>
        <w:spacing w:after="0" w:line="240" w:lineRule="auto"/>
        <w:jc w:val="both"/>
        <w:rPr>
          <w:rFonts w:ascii="Arial" w:eastAsia="Times New Roman" w:hAnsi="Arial" w:cs="Arial"/>
          <w:color w:val="000000"/>
          <w:sz w:val="24"/>
          <w:szCs w:val="24"/>
          <w:lang w:eastAsia="de-DE"/>
        </w:rPr>
      </w:pPr>
    </w:p>
    <w:p w:rsidR="002A2CED" w:rsidRDefault="002A2CED"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5. Anderen:</w:t>
      </w:r>
    </w:p>
    <w:p w:rsidR="002A2CED" w:rsidRDefault="00350D0A"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Die „anderen“ meint: Ihre Konkurrenz. Wenn Sie in einem </w:t>
      </w:r>
      <w:r w:rsidR="00571DF4">
        <w:rPr>
          <w:rFonts w:ascii="Arial" w:eastAsia="Times New Roman" w:hAnsi="Arial" w:cs="Arial"/>
          <w:color w:val="000000"/>
          <w:sz w:val="24"/>
          <w:szCs w:val="24"/>
          <w:lang w:eastAsia="de-DE"/>
        </w:rPr>
        <w:t>blauen Ozean tätig sind, haben S</w:t>
      </w:r>
      <w:r>
        <w:rPr>
          <w:rFonts w:ascii="Arial" w:eastAsia="Times New Roman" w:hAnsi="Arial" w:cs="Arial"/>
          <w:color w:val="000000"/>
          <w:sz w:val="24"/>
          <w:szCs w:val="24"/>
          <w:lang w:eastAsia="de-DE"/>
        </w:rPr>
        <w:t>ie fast keine Konkurrenz. In einem roten hingegen sehr viel.  Strategisch ist es besser, in eine</w:t>
      </w:r>
      <w:r w:rsidR="00571DF4">
        <w:rPr>
          <w:rFonts w:ascii="Arial" w:eastAsia="Times New Roman" w:hAnsi="Arial" w:cs="Arial"/>
          <w:color w:val="000000"/>
          <w:sz w:val="24"/>
          <w:szCs w:val="24"/>
          <w:lang w:eastAsia="de-DE"/>
        </w:rPr>
        <w:t>m blauen Ozean zu arbeiten, da S</w:t>
      </w:r>
      <w:r>
        <w:rPr>
          <w:rFonts w:ascii="Arial" w:eastAsia="Times New Roman" w:hAnsi="Arial" w:cs="Arial"/>
          <w:color w:val="000000"/>
          <w:sz w:val="24"/>
          <w:szCs w:val="24"/>
          <w:lang w:eastAsia="de-DE"/>
        </w:rPr>
        <w:t xml:space="preserve">ie dort wesentlich höhere </w:t>
      </w:r>
      <w:r w:rsidR="00515962">
        <w:rPr>
          <w:rFonts w:ascii="Arial" w:eastAsia="Times New Roman" w:hAnsi="Arial" w:cs="Arial"/>
          <w:color w:val="000000"/>
          <w:sz w:val="24"/>
          <w:szCs w:val="24"/>
          <w:lang w:eastAsia="de-DE"/>
        </w:rPr>
        <w:t>Honorare</w:t>
      </w:r>
      <w:r>
        <w:rPr>
          <w:rFonts w:ascii="Arial" w:eastAsia="Times New Roman" w:hAnsi="Arial" w:cs="Arial"/>
          <w:color w:val="000000"/>
          <w:sz w:val="24"/>
          <w:szCs w:val="24"/>
          <w:lang w:eastAsia="de-DE"/>
        </w:rPr>
        <w:t xml:space="preserve"> erzielen können.</w:t>
      </w:r>
    </w:p>
    <w:p w:rsidR="002C48E0" w:rsidRDefault="002C48E0" w:rsidP="008822FA">
      <w:pPr>
        <w:spacing w:after="0" w:line="240" w:lineRule="auto"/>
        <w:jc w:val="both"/>
        <w:rPr>
          <w:rFonts w:ascii="Arial" w:eastAsia="Times New Roman" w:hAnsi="Arial" w:cs="Arial"/>
          <w:color w:val="000000"/>
          <w:sz w:val="24"/>
          <w:szCs w:val="24"/>
          <w:lang w:eastAsia="de-DE"/>
        </w:rPr>
      </w:pPr>
    </w:p>
    <w:p w:rsidR="002A2CED" w:rsidRDefault="002A2CED"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6. Arbeiten:</w:t>
      </w:r>
    </w:p>
    <w:p w:rsidR="002A2CED" w:rsidRDefault="00515962" w:rsidP="008822F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„Arbeiten“ meint alle Ihre Tätigkeiten, die Sie am Markt anbieten. Je spezieller, desto weniger Konkurrenz, desto überregionaler, desto höhere Honorare.</w:t>
      </w:r>
    </w:p>
    <w:p w:rsidR="00515962" w:rsidRDefault="00515962" w:rsidP="008822FA">
      <w:pPr>
        <w:spacing w:after="0" w:line="240" w:lineRule="auto"/>
        <w:jc w:val="both"/>
        <w:rPr>
          <w:rFonts w:ascii="Arial" w:eastAsia="Times New Roman" w:hAnsi="Arial" w:cs="Arial"/>
          <w:color w:val="000000"/>
          <w:sz w:val="24"/>
          <w:szCs w:val="24"/>
          <w:lang w:eastAsia="de-DE"/>
        </w:rPr>
      </w:pPr>
    </w:p>
    <w:p w:rsidR="00515962" w:rsidRDefault="00515962" w:rsidP="00515962">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Wenn Ihre Kanzlei Angenehm Anders Als Alle Anderen Arbeitet, dann sind Sie wesentlich sicherer und erfolgreicher aufgestellt, als Ihre Konkurrenz, die so arbeitet wie alle anderen.</w:t>
      </w:r>
    </w:p>
    <w:p w:rsidR="00515962" w:rsidRDefault="00515962" w:rsidP="008822FA">
      <w:pPr>
        <w:spacing w:after="0" w:line="240" w:lineRule="auto"/>
        <w:jc w:val="both"/>
        <w:rPr>
          <w:rFonts w:ascii="Arial" w:eastAsia="Times New Roman" w:hAnsi="Arial" w:cs="Arial"/>
          <w:color w:val="000000"/>
          <w:sz w:val="24"/>
          <w:szCs w:val="24"/>
          <w:lang w:eastAsia="de-DE"/>
        </w:rPr>
      </w:pPr>
    </w:p>
    <w:p w:rsidR="002C48E0" w:rsidRDefault="002C48E0" w:rsidP="008822FA">
      <w:pPr>
        <w:spacing w:after="0" w:line="240" w:lineRule="auto"/>
        <w:jc w:val="both"/>
        <w:rPr>
          <w:rFonts w:ascii="Arial" w:eastAsia="Times New Roman" w:hAnsi="Arial" w:cs="Arial"/>
          <w:color w:val="000000"/>
          <w:sz w:val="24"/>
          <w:szCs w:val="24"/>
          <w:lang w:eastAsia="de-DE"/>
        </w:rPr>
      </w:pPr>
    </w:p>
    <w:p w:rsidR="008822FA" w:rsidRPr="008822FA" w:rsidRDefault="008822FA" w:rsidP="008822FA">
      <w:pPr>
        <w:spacing w:after="0" w:line="240" w:lineRule="auto"/>
        <w:jc w:val="both"/>
        <w:rPr>
          <w:rFonts w:ascii="Arial" w:eastAsia="Times New Roman" w:hAnsi="Arial" w:cs="Arial"/>
          <w:b/>
          <w:color w:val="000000"/>
          <w:sz w:val="24"/>
          <w:szCs w:val="24"/>
          <w:u w:val="single"/>
          <w:lang w:eastAsia="de-DE"/>
        </w:rPr>
      </w:pPr>
      <w:r w:rsidRPr="008822FA">
        <w:rPr>
          <w:rFonts w:ascii="Arial" w:eastAsia="Times New Roman" w:hAnsi="Arial" w:cs="Arial"/>
          <w:b/>
          <w:color w:val="000000"/>
          <w:sz w:val="24"/>
          <w:szCs w:val="24"/>
          <w:u w:val="single"/>
          <w:lang w:eastAsia="de-DE"/>
        </w:rPr>
        <w:t>3. Welchen Nutzen haben Sie durch Anwendung der 6A-Formel?</w:t>
      </w:r>
    </w:p>
    <w:p w:rsidR="00ED1071" w:rsidRDefault="00ED1071" w:rsidP="00260189">
      <w:pPr>
        <w:spacing w:after="0" w:line="240" w:lineRule="auto"/>
        <w:jc w:val="both"/>
        <w:rPr>
          <w:rFonts w:ascii="Arial" w:hAnsi="Arial" w:cs="Arial"/>
          <w:sz w:val="24"/>
          <w:szCs w:val="24"/>
        </w:rPr>
      </w:pPr>
    </w:p>
    <w:p w:rsidR="00BE479F" w:rsidRPr="00BE479F" w:rsidRDefault="00BE479F" w:rsidP="00BE479F">
      <w:pPr>
        <w:pStyle w:val="Listenabsatz"/>
        <w:numPr>
          <w:ilvl w:val="0"/>
          <w:numId w:val="36"/>
        </w:numPr>
        <w:spacing w:after="0" w:line="240" w:lineRule="auto"/>
        <w:jc w:val="both"/>
        <w:rPr>
          <w:rFonts w:ascii="Arial" w:hAnsi="Arial" w:cs="Arial"/>
          <w:sz w:val="24"/>
          <w:szCs w:val="24"/>
        </w:rPr>
      </w:pPr>
      <w:r w:rsidRPr="00916213">
        <w:rPr>
          <w:rFonts w:ascii="Arial" w:hAnsi="Arial" w:cs="Arial"/>
          <w:sz w:val="24"/>
          <w:szCs w:val="24"/>
        </w:rPr>
        <w:t xml:space="preserve">Weniger </w:t>
      </w:r>
      <w:r>
        <w:rPr>
          <w:rFonts w:ascii="Arial" w:hAnsi="Arial" w:cs="Arial"/>
          <w:sz w:val="24"/>
          <w:szCs w:val="24"/>
        </w:rPr>
        <w:t>Konkurrenz</w:t>
      </w:r>
    </w:p>
    <w:p w:rsidR="00ED1071" w:rsidRPr="00916213" w:rsidRDefault="00916213" w:rsidP="00916213">
      <w:pPr>
        <w:pStyle w:val="Listenabsatz"/>
        <w:numPr>
          <w:ilvl w:val="0"/>
          <w:numId w:val="36"/>
        </w:numPr>
        <w:spacing w:after="0" w:line="240" w:lineRule="auto"/>
        <w:jc w:val="both"/>
        <w:rPr>
          <w:rFonts w:ascii="Arial" w:hAnsi="Arial" w:cs="Arial"/>
          <w:sz w:val="24"/>
          <w:szCs w:val="24"/>
        </w:rPr>
      </w:pPr>
      <w:r w:rsidRPr="00916213">
        <w:rPr>
          <w:rFonts w:ascii="Arial" w:hAnsi="Arial" w:cs="Arial"/>
          <w:sz w:val="24"/>
          <w:szCs w:val="24"/>
        </w:rPr>
        <w:t>Wesentlich h</w:t>
      </w:r>
      <w:r w:rsidR="00515962" w:rsidRPr="00916213">
        <w:rPr>
          <w:rFonts w:ascii="Arial" w:hAnsi="Arial" w:cs="Arial"/>
          <w:sz w:val="24"/>
          <w:szCs w:val="24"/>
        </w:rPr>
        <w:t>öhere Honorare</w:t>
      </w:r>
      <w:r w:rsidR="00AC330D">
        <w:rPr>
          <w:rFonts w:ascii="Arial" w:hAnsi="Arial" w:cs="Arial"/>
          <w:sz w:val="24"/>
          <w:szCs w:val="24"/>
        </w:rPr>
        <w:t xml:space="preserve"> (mind. das Doppelte, aber auch durchaus mehr)</w:t>
      </w:r>
    </w:p>
    <w:p w:rsidR="00515962" w:rsidRPr="00916213" w:rsidRDefault="00515962" w:rsidP="00916213">
      <w:pPr>
        <w:pStyle w:val="Listenabsatz"/>
        <w:numPr>
          <w:ilvl w:val="0"/>
          <w:numId w:val="36"/>
        </w:numPr>
        <w:spacing w:after="0" w:line="240" w:lineRule="auto"/>
        <w:jc w:val="both"/>
        <w:rPr>
          <w:rFonts w:ascii="Arial" w:hAnsi="Arial" w:cs="Arial"/>
          <w:sz w:val="24"/>
          <w:szCs w:val="24"/>
        </w:rPr>
      </w:pPr>
      <w:r w:rsidRPr="00916213">
        <w:rPr>
          <w:rFonts w:ascii="Arial" w:hAnsi="Arial" w:cs="Arial"/>
          <w:sz w:val="24"/>
          <w:szCs w:val="24"/>
        </w:rPr>
        <w:t>Mehr Gewinn</w:t>
      </w:r>
    </w:p>
    <w:p w:rsidR="00ED1071" w:rsidRPr="00CE384E" w:rsidRDefault="00ED1071" w:rsidP="00260189">
      <w:pPr>
        <w:spacing w:after="0" w:line="240" w:lineRule="auto"/>
        <w:jc w:val="both"/>
        <w:rPr>
          <w:rFonts w:ascii="Arial" w:hAnsi="Arial" w:cs="Arial"/>
          <w:sz w:val="24"/>
          <w:szCs w:val="24"/>
        </w:rPr>
      </w:pPr>
    </w:p>
    <w:p w:rsidR="00D21094" w:rsidRPr="00260189" w:rsidRDefault="00D21094" w:rsidP="00260189">
      <w:pPr>
        <w:spacing w:after="0" w:line="240" w:lineRule="auto"/>
        <w:jc w:val="both"/>
        <w:rPr>
          <w:rFonts w:ascii="Arial" w:eastAsia="Times New Roman" w:hAnsi="Arial" w:cs="Arial"/>
          <w:color w:val="000000"/>
          <w:sz w:val="24"/>
          <w:szCs w:val="24"/>
          <w:lang w:eastAsia="de-DE"/>
        </w:rPr>
      </w:pPr>
    </w:p>
    <w:p w:rsidR="005C3D59" w:rsidRPr="00260189"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260189">
        <w:rPr>
          <w:rFonts w:ascii="Arial" w:eastAsia="Times New Roman" w:hAnsi="Arial" w:cs="Arial"/>
          <w:b/>
          <w:bCs/>
          <w:color w:val="000000"/>
          <w:sz w:val="24"/>
          <w:szCs w:val="24"/>
          <w:u w:val="single"/>
          <w:lang w:eastAsia="de-DE"/>
        </w:rPr>
        <w:t>Kurz-</w:t>
      </w:r>
      <w:r w:rsidR="005C3D59" w:rsidRPr="00260189">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262F4F" w:rsidRDefault="00CE384E" w:rsidP="00897C63">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1. </w:t>
      </w:r>
      <w:r w:rsidR="0074725E">
        <w:rPr>
          <w:rFonts w:ascii="Arial" w:eastAsia="Times New Roman" w:hAnsi="Arial" w:cs="Arial"/>
          <w:color w:val="000000"/>
          <w:sz w:val="24"/>
          <w:szCs w:val="24"/>
          <w:lang w:eastAsia="de-DE"/>
        </w:rPr>
        <w:t>Positionieren Sie sich in einem „blauen Ozean“</w:t>
      </w:r>
    </w:p>
    <w:p w:rsidR="0074725E" w:rsidRDefault="0074725E" w:rsidP="00897C63">
      <w:pPr>
        <w:spacing w:after="0" w:line="240" w:lineRule="auto"/>
        <w:jc w:val="both"/>
        <w:rPr>
          <w:rFonts w:ascii="Arial" w:eastAsia="Times New Roman" w:hAnsi="Arial" w:cs="Arial"/>
          <w:color w:val="000000"/>
          <w:sz w:val="24"/>
          <w:szCs w:val="24"/>
          <w:lang w:eastAsia="de-DE"/>
        </w:rPr>
      </w:pPr>
    </w:p>
    <w:p w:rsidR="00A819E0" w:rsidRDefault="0074725E" w:rsidP="0074725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Arbeiten Sie vermehrt nach der 6-A-Formel:</w:t>
      </w:r>
    </w:p>
    <w:p w:rsidR="0074725E" w:rsidRDefault="0074725E" w:rsidP="0074725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Angenehm Anders Als Alle Anderen Arbeiten.</w:t>
      </w:r>
    </w:p>
    <w:p w:rsidR="0074725E" w:rsidRDefault="0074725E" w:rsidP="0074725E">
      <w:pPr>
        <w:spacing w:after="0" w:line="240" w:lineRule="auto"/>
        <w:jc w:val="both"/>
        <w:rPr>
          <w:rFonts w:ascii="Arial" w:eastAsia="Times New Roman" w:hAnsi="Arial" w:cs="Arial"/>
          <w:color w:val="000000"/>
          <w:sz w:val="24"/>
          <w:szCs w:val="24"/>
          <w:lang w:eastAsia="de-DE"/>
        </w:rPr>
      </w:pPr>
    </w:p>
    <w:p w:rsidR="0074725E" w:rsidRDefault="0074725E" w:rsidP="0074725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3. </w:t>
      </w:r>
      <w:r w:rsidR="00D82A18">
        <w:rPr>
          <w:rFonts w:ascii="Arial" w:eastAsia="Times New Roman" w:hAnsi="Arial" w:cs="Arial"/>
          <w:color w:val="000000"/>
          <w:sz w:val="24"/>
          <w:szCs w:val="24"/>
          <w:lang w:eastAsia="de-DE"/>
        </w:rPr>
        <w:t>Nutzen: Mehr Gewinn bei weniger Stress</w:t>
      </w:r>
    </w:p>
    <w:p w:rsidR="0074725E" w:rsidRDefault="0074725E" w:rsidP="0074725E">
      <w:pPr>
        <w:spacing w:after="0" w:line="240" w:lineRule="auto"/>
        <w:jc w:val="both"/>
        <w:rPr>
          <w:rFonts w:ascii="Arial" w:eastAsia="Times New Roman" w:hAnsi="Arial" w:cs="Arial"/>
          <w:color w:val="000000"/>
          <w:sz w:val="24"/>
          <w:szCs w:val="24"/>
          <w:lang w:eastAsia="de-DE"/>
        </w:rPr>
      </w:pPr>
    </w:p>
    <w:p w:rsidR="00262F4F" w:rsidRPr="005A2EE9" w:rsidRDefault="00262F4F"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734B9" w:rsidRDefault="00E734B9" w:rsidP="00DE728A">
      <w:pPr>
        <w:spacing w:after="0" w:line="240" w:lineRule="auto"/>
        <w:jc w:val="both"/>
        <w:rPr>
          <w:rFonts w:ascii="Arial" w:eastAsia="Times New Roman" w:hAnsi="Arial" w:cs="Arial"/>
          <w:color w:val="000000"/>
          <w:sz w:val="24"/>
          <w:szCs w:val="24"/>
          <w:lang w:eastAsia="de-DE"/>
        </w:rPr>
      </w:pP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Default="00EC6BCA" w:rsidP="005A2EE9">
      <w:pPr>
        <w:spacing w:after="0" w:line="240" w:lineRule="auto"/>
        <w:jc w:val="both"/>
        <w:rPr>
          <w:rFonts w:ascii="Arial" w:eastAsia="Times New Roman" w:hAnsi="Arial" w:cs="Arial"/>
          <w:color w:val="000000"/>
          <w:sz w:val="24"/>
          <w:szCs w:val="24"/>
          <w:lang w:eastAsia="de-DE"/>
        </w:rPr>
      </w:pPr>
    </w:p>
    <w:p w:rsidR="00786AC9" w:rsidRDefault="00786AC9" w:rsidP="005A2EE9">
      <w:pPr>
        <w:spacing w:after="0" w:line="240" w:lineRule="auto"/>
        <w:jc w:val="both"/>
        <w:rPr>
          <w:rFonts w:ascii="Arial" w:eastAsia="Times New Roman" w:hAnsi="Arial" w:cs="Arial"/>
          <w:color w:val="000000"/>
          <w:sz w:val="24"/>
          <w:szCs w:val="24"/>
          <w:lang w:eastAsia="de-DE"/>
        </w:rPr>
      </w:pPr>
    </w:p>
    <w:p w:rsidR="00786AC9" w:rsidRDefault="00786AC9" w:rsidP="005A2EE9">
      <w:pPr>
        <w:spacing w:after="0" w:line="240" w:lineRule="auto"/>
        <w:jc w:val="both"/>
        <w:rPr>
          <w:rFonts w:ascii="Arial" w:eastAsia="Times New Roman" w:hAnsi="Arial" w:cs="Arial"/>
          <w:color w:val="000000"/>
          <w:sz w:val="24"/>
          <w:szCs w:val="24"/>
          <w:lang w:eastAsia="de-DE"/>
        </w:rPr>
      </w:pPr>
    </w:p>
    <w:p w:rsidR="00786AC9" w:rsidRDefault="00786AC9" w:rsidP="005A2EE9">
      <w:pPr>
        <w:spacing w:after="0" w:line="240" w:lineRule="auto"/>
        <w:jc w:val="both"/>
        <w:rPr>
          <w:rFonts w:ascii="Arial" w:eastAsia="Times New Roman" w:hAnsi="Arial" w:cs="Arial"/>
          <w:color w:val="000000"/>
          <w:sz w:val="24"/>
          <w:szCs w:val="24"/>
          <w:lang w:eastAsia="de-DE"/>
        </w:rPr>
      </w:pPr>
    </w:p>
    <w:p w:rsidR="001C4144" w:rsidRDefault="001C4144" w:rsidP="005A2EE9">
      <w:pPr>
        <w:spacing w:after="0" w:line="240" w:lineRule="auto"/>
        <w:jc w:val="both"/>
        <w:rPr>
          <w:rFonts w:ascii="Arial" w:eastAsia="Times New Roman" w:hAnsi="Arial" w:cs="Arial"/>
          <w:color w:val="000000"/>
          <w:sz w:val="24"/>
          <w:szCs w:val="24"/>
          <w:lang w:eastAsia="de-DE"/>
        </w:rPr>
      </w:pPr>
    </w:p>
    <w:p w:rsidR="00786AC9" w:rsidRDefault="00786AC9" w:rsidP="005A2EE9">
      <w:pPr>
        <w:spacing w:after="0" w:line="240" w:lineRule="auto"/>
        <w:jc w:val="both"/>
        <w:rPr>
          <w:rFonts w:ascii="Arial" w:eastAsia="Times New Roman" w:hAnsi="Arial" w:cs="Arial"/>
          <w:color w:val="000000"/>
          <w:sz w:val="24"/>
          <w:szCs w:val="24"/>
          <w:lang w:eastAsia="de-DE"/>
        </w:rPr>
      </w:pPr>
    </w:p>
    <w:p w:rsidR="00786AC9" w:rsidRDefault="00786AC9" w:rsidP="005A2EE9">
      <w:pPr>
        <w:spacing w:after="0" w:line="240" w:lineRule="auto"/>
        <w:jc w:val="both"/>
        <w:rPr>
          <w:rFonts w:ascii="Arial" w:eastAsia="Times New Roman" w:hAnsi="Arial" w:cs="Arial"/>
          <w:color w:val="000000"/>
          <w:sz w:val="24"/>
          <w:szCs w:val="24"/>
          <w:lang w:eastAsia="de-DE"/>
        </w:rPr>
      </w:pPr>
    </w:p>
    <w:p w:rsidR="00786AC9" w:rsidRDefault="00786AC9" w:rsidP="005A2EE9">
      <w:pPr>
        <w:spacing w:after="0" w:line="240" w:lineRule="auto"/>
        <w:jc w:val="both"/>
        <w:rPr>
          <w:rFonts w:ascii="Arial" w:eastAsia="Times New Roman" w:hAnsi="Arial" w:cs="Arial"/>
          <w:color w:val="000000"/>
          <w:sz w:val="24"/>
          <w:szCs w:val="24"/>
          <w:lang w:eastAsia="de-DE"/>
        </w:rPr>
      </w:pPr>
    </w:p>
    <w:p w:rsidR="00786AC9" w:rsidRPr="005A2EE9" w:rsidRDefault="00786AC9" w:rsidP="005A2EE9">
      <w:pPr>
        <w:spacing w:after="0" w:line="240" w:lineRule="auto"/>
        <w:jc w:val="both"/>
        <w:rPr>
          <w:rFonts w:ascii="Arial" w:eastAsia="Times New Roman" w:hAnsi="Arial" w:cs="Arial"/>
          <w:color w:val="000000"/>
          <w:sz w:val="24"/>
          <w:szCs w:val="24"/>
          <w:lang w:eastAsia="de-DE"/>
        </w:rPr>
      </w:pPr>
    </w:p>
    <w:p w:rsidR="00EC6BCA"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lastRenderedPageBreak/>
        <w:t>Downloadbereich</w:t>
      </w:r>
    </w:p>
    <w:p w:rsidR="00A002B7" w:rsidRDefault="00A002B7" w:rsidP="00A002B7">
      <w:pPr>
        <w:rPr>
          <w:rFonts w:ascii="Arial" w:hAnsi="Arial" w:cs="Arial"/>
          <w:sz w:val="24"/>
          <w:szCs w:val="24"/>
        </w:rPr>
      </w:pPr>
    </w:p>
    <w:p w:rsidR="00A002B7" w:rsidRPr="005129E5" w:rsidRDefault="00A002B7" w:rsidP="00A002B7">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1035B7" w:rsidRDefault="00A002B7" w:rsidP="00E52FB5">
      <w:pPr>
        <w:rPr>
          <w:rFonts w:ascii="Arial" w:hAnsi="Arial" w:cs="Arial"/>
          <w:sz w:val="24"/>
          <w:szCs w:val="24"/>
        </w:rPr>
      </w:pPr>
      <w:r>
        <w:rPr>
          <w:rFonts w:ascii="Arial" w:hAnsi="Arial" w:cs="Arial"/>
          <w:sz w:val="24"/>
          <w:szCs w:val="24"/>
        </w:rPr>
        <w:t>Video-Zusammenfassung</w:t>
      </w:r>
    </w:p>
    <w:p w:rsidR="00A5479A" w:rsidRDefault="00A5479A" w:rsidP="00E52FB5">
      <w:pPr>
        <w:rPr>
          <w:rFonts w:ascii="Arial" w:hAnsi="Arial" w:cs="Arial"/>
          <w:sz w:val="24"/>
          <w:szCs w:val="24"/>
        </w:rPr>
      </w:pPr>
      <w:r>
        <w:rPr>
          <w:rFonts w:ascii="Arial" w:hAnsi="Arial" w:cs="Arial"/>
          <w:sz w:val="24"/>
          <w:szCs w:val="24"/>
        </w:rPr>
        <w:t xml:space="preserve">Buchempfehlung: </w:t>
      </w:r>
    </w:p>
    <w:p w:rsidR="00A5479A" w:rsidRDefault="00A5479A" w:rsidP="00E52FB5">
      <w:pPr>
        <w:rPr>
          <w:rFonts w:ascii="Arial" w:hAnsi="Arial" w:cs="Arial"/>
          <w:sz w:val="24"/>
          <w:szCs w:val="24"/>
        </w:rPr>
      </w:pPr>
      <w:r>
        <w:rPr>
          <w:rFonts w:ascii="Arial" w:hAnsi="Arial" w:cs="Arial"/>
          <w:sz w:val="24"/>
          <w:szCs w:val="24"/>
        </w:rPr>
        <w:t>Buch: „Der blaue Ozean als Strategie“</w:t>
      </w:r>
    </w:p>
    <w:p w:rsidR="00A5479A" w:rsidRPr="00E52FB5" w:rsidRDefault="00A5479A" w:rsidP="00E52FB5">
      <w:pPr>
        <w:rPr>
          <w:rFonts w:ascii="Arial" w:hAnsi="Arial" w:cs="Arial"/>
          <w:sz w:val="24"/>
          <w:szCs w:val="24"/>
        </w:rPr>
      </w:pPr>
      <w:r>
        <w:rPr>
          <w:rFonts w:ascii="Arial" w:hAnsi="Arial" w:cs="Arial"/>
          <w:sz w:val="24"/>
          <w:szCs w:val="24"/>
        </w:rPr>
        <w:t xml:space="preserve">Autor: </w:t>
      </w:r>
      <w:r w:rsidR="009C56DF">
        <w:rPr>
          <w:rFonts w:ascii="Arial" w:hAnsi="Arial" w:cs="Arial"/>
          <w:sz w:val="24"/>
          <w:szCs w:val="24"/>
        </w:rPr>
        <w:t>W. Chan Kim und Renée Mauborgne</w:t>
      </w:r>
    </w:p>
    <w:sectPr w:rsidR="00A5479A" w:rsidRPr="00E52FB5"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F16F07" w:rsidRDefault="00F16F07" w:rsidP="00F16F0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w:t>
    </w:r>
    <w:r w:rsidR="00897C63">
      <w:rPr>
        <w:rFonts w:ascii="Arial" w:eastAsia="Times New Roman" w:hAnsi="Arial" w:cs="Arial"/>
        <w:bCs/>
        <w:color w:val="000000"/>
        <w:sz w:val="24"/>
        <w:szCs w:val="24"/>
        <w:lang w:eastAsia="de-DE"/>
      </w:rPr>
      <w:t>3</w:t>
    </w:r>
    <w:r>
      <w:rPr>
        <w:rFonts w:ascii="Arial" w:eastAsia="Times New Roman" w:hAnsi="Arial" w:cs="Arial"/>
        <w:bCs/>
        <w:color w:val="000000"/>
        <w:sz w:val="24"/>
        <w:szCs w:val="24"/>
        <w:lang w:eastAsia="de-DE"/>
      </w:rPr>
      <w:t xml:space="preserve"> </w:t>
    </w:r>
    <w:r w:rsidR="00897C63">
      <w:rPr>
        <w:rFonts w:ascii="Arial" w:eastAsia="Times New Roman" w:hAnsi="Arial" w:cs="Arial"/>
        <w:bCs/>
        <w:color w:val="000000"/>
        <w:sz w:val="24"/>
        <w:szCs w:val="24"/>
        <w:lang w:eastAsia="de-DE"/>
      </w:rPr>
      <w:t>1</w:t>
    </w:r>
  </w:p>
  <w:p w:rsidR="00F16F07" w:rsidRDefault="00F16F07" w:rsidP="00F16F0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Video-Thema: </w:t>
    </w:r>
    <w:r w:rsidR="00897C63">
      <w:rPr>
        <w:rFonts w:ascii="Arial" w:eastAsia="Times New Roman" w:hAnsi="Arial" w:cs="Arial"/>
        <w:bCs/>
        <w:color w:val="000000"/>
        <w:sz w:val="24"/>
        <w:szCs w:val="24"/>
        <w:lang w:eastAsia="de-DE"/>
      </w:rPr>
      <w:t>Positionierung</w:t>
    </w:r>
  </w:p>
  <w:p w:rsidR="004E0E89" w:rsidRDefault="00897C63" w:rsidP="00F16F07">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Video-Titel: Die 6A-Formel</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B2E5C">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B2E5C">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45B"/>
    <w:multiLevelType w:val="hybridMultilevel"/>
    <w:tmpl w:val="6C82308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E7EA6"/>
    <w:multiLevelType w:val="hybridMultilevel"/>
    <w:tmpl w:val="CF70A07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0C9E46A2"/>
    <w:multiLevelType w:val="hybridMultilevel"/>
    <w:tmpl w:val="8E921C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797887"/>
    <w:multiLevelType w:val="hybridMultilevel"/>
    <w:tmpl w:val="4A5ADFC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15C013FD"/>
    <w:multiLevelType w:val="hybridMultilevel"/>
    <w:tmpl w:val="1736D53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1872099F"/>
    <w:multiLevelType w:val="hybridMultilevel"/>
    <w:tmpl w:val="B1CA244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1C51085C"/>
    <w:multiLevelType w:val="hybridMultilevel"/>
    <w:tmpl w:val="B574D48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1CCB5081"/>
    <w:multiLevelType w:val="hybridMultilevel"/>
    <w:tmpl w:val="68B8C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391B7B"/>
    <w:multiLevelType w:val="hybridMultilevel"/>
    <w:tmpl w:val="C5C488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235A8F"/>
    <w:multiLevelType w:val="hybridMultilevel"/>
    <w:tmpl w:val="AF44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8129DA"/>
    <w:multiLevelType w:val="hybridMultilevel"/>
    <w:tmpl w:val="9944712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4" w15:restartNumberingAfterBreak="0">
    <w:nsid w:val="28D94FD3"/>
    <w:multiLevelType w:val="hybridMultilevel"/>
    <w:tmpl w:val="1876E16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2BFC2958"/>
    <w:multiLevelType w:val="hybridMultilevel"/>
    <w:tmpl w:val="8F043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275213"/>
    <w:multiLevelType w:val="hybridMultilevel"/>
    <w:tmpl w:val="DE948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7B1842"/>
    <w:multiLevelType w:val="hybridMultilevel"/>
    <w:tmpl w:val="B5145F1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9" w15:restartNumberingAfterBreak="0">
    <w:nsid w:val="39704264"/>
    <w:multiLevelType w:val="hybridMultilevel"/>
    <w:tmpl w:val="7736F60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0" w15:restartNumberingAfterBreak="0">
    <w:nsid w:val="39F65287"/>
    <w:multiLevelType w:val="hybridMultilevel"/>
    <w:tmpl w:val="E05842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AB104E"/>
    <w:multiLevelType w:val="hybridMultilevel"/>
    <w:tmpl w:val="6D72077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2" w15:restartNumberingAfterBreak="0">
    <w:nsid w:val="43957977"/>
    <w:multiLevelType w:val="hybridMultilevel"/>
    <w:tmpl w:val="4410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E12AEC"/>
    <w:multiLevelType w:val="hybridMultilevel"/>
    <w:tmpl w:val="B4E0630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4" w15:restartNumberingAfterBreak="0">
    <w:nsid w:val="4B4B3C4E"/>
    <w:multiLevelType w:val="hybridMultilevel"/>
    <w:tmpl w:val="810C309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5" w15:restartNumberingAfterBreak="0">
    <w:nsid w:val="55B67339"/>
    <w:multiLevelType w:val="hybridMultilevel"/>
    <w:tmpl w:val="3F586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106E51"/>
    <w:multiLevelType w:val="hybridMultilevel"/>
    <w:tmpl w:val="E2D45FB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7" w15:restartNumberingAfterBreak="0">
    <w:nsid w:val="5A31575E"/>
    <w:multiLevelType w:val="hybridMultilevel"/>
    <w:tmpl w:val="0AF82F6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8" w15:restartNumberingAfterBreak="0">
    <w:nsid w:val="5BD125C4"/>
    <w:multiLevelType w:val="hybridMultilevel"/>
    <w:tmpl w:val="033EB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E530DE"/>
    <w:multiLevelType w:val="hybridMultilevel"/>
    <w:tmpl w:val="D7A8F3F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0" w15:restartNumberingAfterBreak="0">
    <w:nsid w:val="64D21FD1"/>
    <w:multiLevelType w:val="hybridMultilevel"/>
    <w:tmpl w:val="1A245A20"/>
    <w:lvl w:ilvl="0" w:tplc="B5421FEC">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6C60B8D"/>
    <w:multiLevelType w:val="hybridMultilevel"/>
    <w:tmpl w:val="8500B7AA"/>
    <w:lvl w:ilvl="0" w:tplc="A2122D98">
      <w:start w:val="1"/>
      <w:numFmt w:val="bullet"/>
      <w:lvlText w:val="•"/>
      <w:lvlJc w:val="left"/>
      <w:pPr>
        <w:tabs>
          <w:tab w:val="num" w:pos="720"/>
        </w:tabs>
        <w:ind w:left="720" w:hanging="360"/>
      </w:pPr>
      <w:rPr>
        <w:rFonts w:ascii="Arial" w:hAnsi="Arial" w:hint="default"/>
      </w:rPr>
    </w:lvl>
    <w:lvl w:ilvl="1" w:tplc="AC302152">
      <w:start w:val="185"/>
      <w:numFmt w:val="bullet"/>
      <w:lvlText w:val="•"/>
      <w:lvlJc w:val="left"/>
      <w:pPr>
        <w:tabs>
          <w:tab w:val="num" w:pos="1440"/>
        </w:tabs>
        <w:ind w:left="1440" w:hanging="360"/>
      </w:pPr>
      <w:rPr>
        <w:rFonts w:ascii="Arial" w:hAnsi="Arial" w:hint="default"/>
      </w:rPr>
    </w:lvl>
    <w:lvl w:ilvl="2" w:tplc="9E246FF2" w:tentative="1">
      <w:start w:val="1"/>
      <w:numFmt w:val="bullet"/>
      <w:lvlText w:val="•"/>
      <w:lvlJc w:val="left"/>
      <w:pPr>
        <w:tabs>
          <w:tab w:val="num" w:pos="2160"/>
        </w:tabs>
        <w:ind w:left="2160" w:hanging="360"/>
      </w:pPr>
      <w:rPr>
        <w:rFonts w:ascii="Arial" w:hAnsi="Arial" w:hint="default"/>
      </w:rPr>
    </w:lvl>
    <w:lvl w:ilvl="3" w:tplc="FFA4F7B6" w:tentative="1">
      <w:start w:val="1"/>
      <w:numFmt w:val="bullet"/>
      <w:lvlText w:val="•"/>
      <w:lvlJc w:val="left"/>
      <w:pPr>
        <w:tabs>
          <w:tab w:val="num" w:pos="2880"/>
        </w:tabs>
        <w:ind w:left="2880" w:hanging="360"/>
      </w:pPr>
      <w:rPr>
        <w:rFonts w:ascii="Arial" w:hAnsi="Arial" w:hint="default"/>
      </w:rPr>
    </w:lvl>
    <w:lvl w:ilvl="4" w:tplc="90406DB8" w:tentative="1">
      <w:start w:val="1"/>
      <w:numFmt w:val="bullet"/>
      <w:lvlText w:val="•"/>
      <w:lvlJc w:val="left"/>
      <w:pPr>
        <w:tabs>
          <w:tab w:val="num" w:pos="3600"/>
        </w:tabs>
        <w:ind w:left="3600" w:hanging="360"/>
      </w:pPr>
      <w:rPr>
        <w:rFonts w:ascii="Arial" w:hAnsi="Arial" w:hint="default"/>
      </w:rPr>
    </w:lvl>
    <w:lvl w:ilvl="5" w:tplc="B74A44F6" w:tentative="1">
      <w:start w:val="1"/>
      <w:numFmt w:val="bullet"/>
      <w:lvlText w:val="•"/>
      <w:lvlJc w:val="left"/>
      <w:pPr>
        <w:tabs>
          <w:tab w:val="num" w:pos="4320"/>
        </w:tabs>
        <w:ind w:left="4320" w:hanging="360"/>
      </w:pPr>
      <w:rPr>
        <w:rFonts w:ascii="Arial" w:hAnsi="Arial" w:hint="default"/>
      </w:rPr>
    </w:lvl>
    <w:lvl w:ilvl="6" w:tplc="0CCAEEFC" w:tentative="1">
      <w:start w:val="1"/>
      <w:numFmt w:val="bullet"/>
      <w:lvlText w:val="•"/>
      <w:lvlJc w:val="left"/>
      <w:pPr>
        <w:tabs>
          <w:tab w:val="num" w:pos="5040"/>
        </w:tabs>
        <w:ind w:left="5040" w:hanging="360"/>
      </w:pPr>
      <w:rPr>
        <w:rFonts w:ascii="Arial" w:hAnsi="Arial" w:hint="default"/>
      </w:rPr>
    </w:lvl>
    <w:lvl w:ilvl="7" w:tplc="B8BC8158" w:tentative="1">
      <w:start w:val="1"/>
      <w:numFmt w:val="bullet"/>
      <w:lvlText w:val="•"/>
      <w:lvlJc w:val="left"/>
      <w:pPr>
        <w:tabs>
          <w:tab w:val="num" w:pos="5760"/>
        </w:tabs>
        <w:ind w:left="5760" w:hanging="360"/>
      </w:pPr>
      <w:rPr>
        <w:rFonts w:ascii="Arial" w:hAnsi="Arial" w:hint="default"/>
      </w:rPr>
    </w:lvl>
    <w:lvl w:ilvl="8" w:tplc="79344C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E7790B"/>
    <w:multiLevelType w:val="hybridMultilevel"/>
    <w:tmpl w:val="E8324B4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3" w15:restartNumberingAfterBreak="0">
    <w:nsid w:val="6DA17935"/>
    <w:multiLevelType w:val="hybridMultilevel"/>
    <w:tmpl w:val="8B769CE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4" w15:restartNumberingAfterBreak="0">
    <w:nsid w:val="756F0339"/>
    <w:multiLevelType w:val="hybridMultilevel"/>
    <w:tmpl w:val="8A24F2A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5" w15:restartNumberingAfterBreak="0">
    <w:nsid w:val="7FA07A92"/>
    <w:multiLevelType w:val="hybridMultilevel"/>
    <w:tmpl w:val="15D6231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16"/>
  </w:num>
  <w:num w:numId="2">
    <w:abstractNumId w:val="11"/>
  </w:num>
  <w:num w:numId="3">
    <w:abstractNumId w:val="1"/>
  </w:num>
  <w:num w:numId="4">
    <w:abstractNumId w:val="8"/>
  </w:num>
  <w:num w:numId="5">
    <w:abstractNumId w:val="31"/>
  </w:num>
  <w:num w:numId="6">
    <w:abstractNumId w:val="10"/>
  </w:num>
  <w:num w:numId="7">
    <w:abstractNumId w:val="3"/>
  </w:num>
  <w:num w:numId="8">
    <w:abstractNumId w:val="9"/>
  </w:num>
  <w:num w:numId="9">
    <w:abstractNumId w:val="18"/>
  </w:num>
  <w:num w:numId="10">
    <w:abstractNumId w:val="24"/>
  </w:num>
  <w:num w:numId="11">
    <w:abstractNumId w:val="7"/>
  </w:num>
  <w:num w:numId="12">
    <w:abstractNumId w:val="19"/>
  </w:num>
  <w:num w:numId="13">
    <w:abstractNumId w:val="0"/>
  </w:num>
  <w:num w:numId="14">
    <w:abstractNumId w:val="5"/>
  </w:num>
  <w:num w:numId="15">
    <w:abstractNumId w:val="27"/>
  </w:num>
  <w:num w:numId="16">
    <w:abstractNumId w:val="13"/>
  </w:num>
  <w:num w:numId="17">
    <w:abstractNumId w:val="35"/>
  </w:num>
  <w:num w:numId="18">
    <w:abstractNumId w:val="26"/>
  </w:num>
  <w:num w:numId="19">
    <w:abstractNumId w:val="21"/>
  </w:num>
  <w:num w:numId="20">
    <w:abstractNumId w:val="33"/>
  </w:num>
  <w:num w:numId="21">
    <w:abstractNumId w:val="29"/>
  </w:num>
  <w:num w:numId="22">
    <w:abstractNumId w:val="32"/>
  </w:num>
  <w:num w:numId="23">
    <w:abstractNumId w:val="34"/>
  </w:num>
  <w:num w:numId="24">
    <w:abstractNumId w:val="4"/>
  </w:num>
  <w:num w:numId="25">
    <w:abstractNumId w:val="14"/>
  </w:num>
  <w:num w:numId="26">
    <w:abstractNumId w:val="6"/>
  </w:num>
  <w:num w:numId="27">
    <w:abstractNumId w:val="2"/>
  </w:num>
  <w:num w:numId="28">
    <w:abstractNumId w:val="23"/>
  </w:num>
  <w:num w:numId="29">
    <w:abstractNumId w:val="25"/>
  </w:num>
  <w:num w:numId="30">
    <w:abstractNumId w:val="12"/>
  </w:num>
  <w:num w:numId="31">
    <w:abstractNumId w:val="20"/>
  </w:num>
  <w:num w:numId="32">
    <w:abstractNumId w:val="17"/>
  </w:num>
  <w:num w:numId="33">
    <w:abstractNumId w:val="22"/>
  </w:num>
  <w:num w:numId="34">
    <w:abstractNumId w:val="28"/>
  </w:num>
  <w:num w:numId="35">
    <w:abstractNumId w:val="3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1104B"/>
    <w:rsid w:val="000141A3"/>
    <w:rsid w:val="00027E6D"/>
    <w:rsid w:val="0004169C"/>
    <w:rsid w:val="0004209A"/>
    <w:rsid w:val="00055B23"/>
    <w:rsid w:val="00060381"/>
    <w:rsid w:val="0007569B"/>
    <w:rsid w:val="000756D7"/>
    <w:rsid w:val="0008566C"/>
    <w:rsid w:val="0009114E"/>
    <w:rsid w:val="000A439D"/>
    <w:rsid w:val="000A7F04"/>
    <w:rsid w:val="000C192E"/>
    <w:rsid w:val="000E118D"/>
    <w:rsid w:val="001035B7"/>
    <w:rsid w:val="00116AA9"/>
    <w:rsid w:val="00121716"/>
    <w:rsid w:val="001410A5"/>
    <w:rsid w:val="00153162"/>
    <w:rsid w:val="00155201"/>
    <w:rsid w:val="00163AD3"/>
    <w:rsid w:val="00177DE4"/>
    <w:rsid w:val="001864DE"/>
    <w:rsid w:val="00190C88"/>
    <w:rsid w:val="00191553"/>
    <w:rsid w:val="00195646"/>
    <w:rsid w:val="00197DCE"/>
    <w:rsid w:val="001A0A8F"/>
    <w:rsid w:val="001A2ACA"/>
    <w:rsid w:val="001A72B8"/>
    <w:rsid w:val="001B0C36"/>
    <w:rsid w:val="001B2563"/>
    <w:rsid w:val="001B37A9"/>
    <w:rsid w:val="001C4144"/>
    <w:rsid w:val="001C41A6"/>
    <w:rsid w:val="001C44CA"/>
    <w:rsid w:val="001C6C97"/>
    <w:rsid w:val="001D336E"/>
    <w:rsid w:val="001D722E"/>
    <w:rsid w:val="001E03D1"/>
    <w:rsid w:val="001E211B"/>
    <w:rsid w:val="001E6724"/>
    <w:rsid w:val="001E77F6"/>
    <w:rsid w:val="001F27A5"/>
    <w:rsid w:val="0020187F"/>
    <w:rsid w:val="00220582"/>
    <w:rsid w:val="00226FE1"/>
    <w:rsid w:val="0023293E"/>
    <w:rsid w:val="002421BB"/>
    <w:rsid w:val="00243A6D"/>
    <w:rsid w:val="00260189"/>
    <w:rsid w:val="00261C4E"/>
    <w:rsid w:val="00262F4F"/>
    <w:rsid w:val="00284062"/>
    <w:rsid w:val="00286782"/>
    <w:rsid w:val="002A0292"/>
    <w:rsid w:val="002A2030"/>
    <w:rsid w:val="002A2398"/>
    <w:rsid w:val="002A2CED"/>
    <w:rsid w:val="002C0018"/>
    <w:rsid w:val="002C48E0"/>
    <w:rsid w:val="002C7E30"/>
    <w:rsid w:val="002D0060"/>
    <w:rsid w:val="002E53C0"/>
    <w:rsid w:val="002F0C14"/>
    <w:rsid w:val="002F1DE3"/>
    <w:rsid w:val="002F4D3B"/>
    <w:rsid w:val="00300628"/>
    <w:rsid w:val="00306225"/>
    <w:rsid w:val="003169E6"/>
    <w:rsid w:val="00320D75"/>
    <w:rsid w:val="00323FEB"/>
    <w:rsid w:val="00327094"/>
    <w:rsid w:val="003439DF"/>
    <w:rsid w:val="00346F38"/>
    <w:rsid w:val="0034727B"/>
    <w:rsid w:val="00350D0A"/>
    <w:rsid w:val="00352420"/>
    <w:rsid w:val="003703F1"/>
    <w:rsid w:val="00374267"/>
    <w:rsid w:val="00380068"/>
    <w:rsid w:val="003840E0"/>
    <w:rsid w:val="00391A3C"/>
    <w:rsid w:val="00396D85"/>
    <w:rsid w:val="003A13BD"/>
    <w:rsid w:val="003A30C6"/>
    <w:rsid w:val="003A67B8"/>
    <w:rsid w:val="003B7B0E"/>
    <w:rsid w:val="003F226D"/>
    <w:rsid w:val="003F5072"/>
    <w:rsid w:val="003F7A9E"/>
    <w:rsid w:val="00411B82"/>
    <w:rsid w:val="00411B8E"/>
    <w:rsid w:val="00413D9D"/>
    <w:rsid w:val="00430FA7"/>
    <w:rsid w:val="00431FA4"/>
    <w:rsid w:val="00433AA7"/>
    <w:rsid w:val="00440D71"/>
    <w:rsid w:val="0044245F"/>
    <w:rsid w:val="00444474"/>
    <w:rsid w:val="00456E66"/>
    <w:rsid w:val="004717AD"/>
    <w:rsid w:val="00475A1E"/>
    <w:rsid w:val="00477D68"/>
    <w:rsid w:val="004843AA"/>
    <w:rsid w:val="00485495"/>
    <w:rsid w:val="00493F47"/>
    <w:rsid w:val="00495FF0"/>
    <w:rsid w:val="004C1F51"/>
    <w:rsid w:val="004C2816"/>
    <w:rsid w:val="004D691C"/>
    <w:rsid w:val="004D7964"/>
    <w:rsid w:val="004E0E89"/>
    <w:rsid w:val="004F0F47"/>
    <w:rsid w:val="004F7D1A"/>
    <w:rsid w:val="00515962"/>
    <w:rsid w:val="00521E57"/>
    <w:rsid w:val="00523858"/>
    <w:rsid w:val="00530290"/>
    <w:rsid w:val="0053655E"/>
    <w:rsid w:val="00541916"/>
    <w:rsid w:val="00541CAB"/>
    <w:rsid w:val="00547E33"/>
    <w:rsid w:val="005536B7"/>
    <w:rsid w:val="00553BB0"/>
    <w:rsid w:val="00556320"/>
    <w:rsid w:val="005601CC"/>
    <w:rsid w:val="005701E5"/>
    <w:rsid w:val="00571D21"/>
    <w:rsid w:val="00571DF4"/>
    <w:rsid w:val="00580E3E"/>
    <w:rsid w:val="0058147F"/>
    <w:rsid w:val="00582077"/>
    <w:rsid w:val="0058318D"/>
    <w:rsid w:val="005852FC"/>
    <w:rsid w:val="00585900"/>
    <w:rsid w:val="00594CA3"/>
    <w:rsid w:val="00597334"/>
    <w:rsid w:val="005A2EE9"/>
    <w:rsid w:val="005A339D"/>
    <w:rsid w:val="005A6219"/>
    <w:rsid w:val="005A7840"/>
    <w:rsid w:val="005B1717"/>
    <w:rsid w:val="005C3D59"/>
    <w:rsid w:val="005C6DA6"/>
    <w:rsid w:val="005D1573"/>
    <w:rsid w:val="005D6EFC"/>
    <w:rsid w:val="005E06AE"/>
    <w:rsid w:val="005E3C49"/>
    <w:rsid w:val="005F5271"/>
    <w:rsid w:val="005F7341"/>
    <w:rsid w:val="00613304"/>
    <w:rsid w:val="00615B4B"/>
    <w:rsid w:val="0063713C"/>
    <w:rsid w:val="0064115B"/>
    <w:rsid w:val="00646672"/>
    <w:rsid w:val="006727BE"/>
    <w:rsid w:val="00674CB6"/>
    <w:rsid w:val="00682F6C"/>
    <w:rsid w:val="006832BF"/>
    <w:rsid w:val="00690736"/>
    <w:rsid w:val="006A33F9"/>
    <w:rsid w:val="006A6700"/>
    <w:rsid w:val="006A6C76"/>
    <w:rsid w:val="006A7C61"/>
    <w:rsid w:val="006B3BF2"/>
    <w:rsid w:val="006D6B97"/>
    <w:rsid w:val="006F4637"/>
    <w:rsid w:val="00703590"/>
    <w:rsid w:val="00710CAA"/>
    <w:rsid w:val="00712F24"/>
    <w:rsid w:val="0071429D"/>
    <w:rsid w:val="00715A25"/>
    <w:rsid w:val="00716912"/>
    <w:rsid w:val="00721BE6"/>
    <w:rsid w:val="00725DC1"/>
    <w:rsid w:val="007271B0"/>
    <w:rsid w:val="00732473"/>
    <w:rsid w:val="00733B7D"/>
    <w:rsid w:val="0074725E"/>
    <w:rsid w:val="007539FD"/>
    <w:rsid w:val="00772D72"/>
    <w:rsid w:val="007763A9"/>
    <w:rsid w:val="00777A08"/>
    <w:rsid w:val="00777C25"/>
    <w:rsid w:val="0078186B"/>
    <w:rsid w:val="00786AC9"/>
    <w:rsid w:val="00797595"/>
    <w:rsid w:val="007A0FA0"/>
    <w:rsid w:val="007A54A4"/>
    <w:rsid w:val="007B57E1"/>
    <w:rsid w:val="007B5EE1"/>
    <w:rsid w:val="007C3395"/>
    <w:rsid w:val="007C6FD6"/>
    <w:rsid w:val="007E2D71"/>
    <w:rsid w:val="00805BF1"/>
    <w:rsid w:val="00805E67"/>
    <w:rsid w:val="008068C7"/>
    <w:rsid w:val="00807D47"/>
    <w:rsid w:val="008121EC"/>
    <w:rsid w:val="00813776"/>
    <w:rsid w:val="008158AB"/>
    <w:rsid w:val="00820563"/>
    <w:rsid w:val="00820DED"/>
    <w:rsid w:val="00832F35"/>
    <w:rsid w:val="00834B60"/>
    <w:rsid w:val="008352D8"/>
    <w:rsid w:val="00842B9F"/>
    <w:rsid w:val="00856A18"/>
    <w:rsid w:val="00857833"/>
    <w:rsid w:val="00864204"/>
    <w:rsid w:val="00875A29"/>
    <w:rsid w:val="00875FAC"/>
    <w:rsid w:val="00876C29"/>
    <w:rsid w:val="00880EFD"/>
    <w:rsid w:val="008822FA"/>
    <w:rsid w:val="008833B3"/>
    <w:rsid w:val="0088539C"/>
    <w:rsid w:val="00887175"/>
    <w:rsid w:val="00887A49"/>
    <w:rsid w:val="00897C63"/>
    <w:rsid w:val="008B4AB4"/>
    <w:rsid w:val="008C3687"/>
    <w:rsid w:val="008D5AF5"/>
    <w:rsid w:val="008D5DDC"/>
    <w:rsid w:val="008E14A2"/>
    <w:rsid w:val="008E424C"/>
    <w:rsid w:val="008E4634"/>
    <w:rsid w:val="008E4B1D"/>
    <w:rsid w:val="008E52B9"/>
    <w:rsid w:val="008E6E84"/>
    <w:rsid w:val="008E756C"/>
    <w:rsid w:val="009047D4"/>
    <w:rsid w:val="0090569F"/>
    <w:rsid w:val="00911EB8"/>
    <w:rsid w:val="00916213"/>
    <w:rsid w:val="00922D19"/>
    <w:rsid w:val="009427E4"/>
    <w:rsid w:val="009637D5"/>
    <w:rsid w:val="00971DB5"/>
    <w:rsid w:val="00977C80"/>
    <w:rsid w:val="0099096B"/>
    <w:rsid w:val="00992A53"/>
    <w:rsid w:val="00993A6A"/>
    <w:rsid w:val="00997801"/>
    <w:rsid w:val="009A7ABD"/>
    <w:rsid w:val="009B49CF"/>
    <w:rsid w:val="009C217E"/>
    <w:rsid w:val="009C56DF"/>
    <w:rsid w:val="009D6834"/>
    <w:rsid w:val="009F035C"/>
    <w:rsid w:val="009F5842"/>
    <w:rsid w:val="009F7EE5"/>
    <w:rsid w:val="00A002B7"/>
    <w:rsid w:val="00A04F6B"/>
    <w:rsid w:val="00A04F9A"/>
    <w:rsid w:val="00A2532F"/>
    <w:rsid w:val="00A40A1D"/>
    <w:rsid w:val="00A50782"/>
    <w:rsid w:val="00A5144C"/>
    <w:rsid w:val="00A5479A"/>
    <w:rsid w:val="00A611E1"/>
    <w:rsid w:val="00A77302"/>
    <w:rsid w:val="00A81452"/>
    <w:rsid w:val="00A819E0"/>
    <w:rsid w:val="00A84CBF"/>
    <w:rsid w:val="00A87D23"/>
    <w:rsid w:val="00AA78D3"/>
    <w:rsid w:val="00AC330D"/>
    <w:rsid w:val="00AD21AC"/>
    <w:rsid w:val="00AD56A6"/>
    <w:rsid w:val="00AD5845"/>
    <w:rsid w:val="00AE40A5"/>
    <w:rsid w:val="00AF3147"/>
    <w:rsid w:val="00AF5C4B"/>
    <w:rsid w:val="00B07864"/>
    <w:rsid w:val="00B162AF"/>
    <w:rsid w:val="00B324CB"/>
    <w:rsid w:val="00B34C02"/>
    <w:rsid w:val="00B34EE0"/>
    <w:rsid w:val="00B35C73"/>
    <w:rsid w:val="00B6265E"/>
    <w:rsid w:val="00B717B7"/>
    <w:rsid w:val="00B77740"/>
    <w:rsid w:val="00B80DDB"/>
    <w:rsid w:val="00B9248B"/>
    <w:rsid w:val="00BA154F"/>
    <w:rsid w:val="00BA3E0D"/>
    <w:rsid w:val="00BB24BC"/>
    <w:rsid w:val="00BE479F"/>
    <w:rsid w:val="00BF6039"/>
    <w:rsid w:val="00C075C1"/>
    <w:rsid w:val="00C1130F"/>
    <w:rsid w:val="00C11DE3"/>
    <w:rsid w:val="00C11F9D"/>
    <w:rsid w:val="00C161BD"/>
    <w:rsid w:val="00C22730"/>
    <w:rsid w:val="00C261E9"/>
    <w:rsid w:val="00C336DE"/>
    <w:rsid w:val="00C437D4"/>
    <w:rsid w:val="00C51605"/>
    <w:rsid w:val="00C5786C"/>
    <w:rsid w:val="00C57AA6"/>
    <w:rsid w:val="00C60E28"/>
    <w:rsid w:val="00C64698"/>
    <w:rsid w:val="00C64ECF"/>
    <w:rsid w:val="00C67A88"/>
    <w:rsid w:val="00C7010D"/>
    <w:rsid w:val="00C75878"/>
    <w:rsid w:val="00C963DF"/>
    <w:rsid w:val="00C96E1B"/>
    <w:rsid w:val="00CA08E5"/>
    <w:rsid w:val="00CA20C9"/>
    <w:rsid w:val="00CA557E"/>
    <w:rsid w:val="00CA56AA"/>
    <w:rsid w:val="00CB0DBB"/>
    <w:rsid w:val="00CB1575"/>
    <w:rsid w:val="00CB2409"/>
    <w:rsid w:val="00CB2E5C"/>
    <w:rsid w:val="00CB6966"/>
    <w:rsid w:val="00CC17BB"/>
    <w:rsid w:val="00CC68A4"/>
    <w:rsid w:val="00CE13D5"/>
    <w:rsid w:val="00CE384E"/>
    <w:rsid w:val="00CF7494"/>
    <w:rsid w:val="00D047C0"/>
    <w:rsid w:val="00D21094"/>
    <w:rsid w:val="00D32B8E"/>
    <w:rsid w:val="00D341AA"/>
    <w:rsid w:val="00D42226"/>
    <w:rsid w:val="00D61BF4"/>
    <w:rsid w:val="00D70BDF"/>
    <w:rsid w:val="00D71B3F"/>
    <w:rsid w:val="00D72A9A"/>
    <w:rsid w:val="00D80C69"/>
    <w:rsid w:val="00D82A18"/>
    <w:rsid w:val="00D9244E"/>
    <w:rsid w:val="00D93A32"/>
    <w:rsid w:val="00DA7619"/>
    <w:rsid w:val="00DB1BEE"/>
    <w:rsid w:val="00DB4D2B"/>
    <w:rsid w:val="00DB4E3E"/>
    <w:rsid w:val="00DB52D8"/>
    <w:rsid w:val="00DB58BD"/>
    <w:rsid w:val="00DC2FDA"/>
    <w:rsid w:val="00DD018F"/>
    <w:rsid w:val="00DD1E29"/>
    <w:rsid w:val="00DE3D0F"/>
    <w:rsid w:val="00DE728A"/>
    <w:rsid w:val="00DF2D39"/>
    <w:rsid w:val="00DF3D5A"/>
    <w:rsid w:val="00DF5FC7"/>
    <w:rsid w:val="00E00499"/>
    <w:rsid w:val="00E203C1"/>
    <w:rsid w:val="00E269F0"/>
    <w:rsid w:val="00E3308D"/>
    <w:rsid w:val="00E42D5C"/>
    <w:rsid w:val="00E43927"/>
    <w:rsid w:val="00E52FB5"/>
    <w:rsid w:val="00E54231"/>
    <w:rsid w:val="00E550CA"/>
    <w:rsid w:val="00E55904"/>
    <w:rsid w:val="00E72CA8"/>
    <w:rsid w:val="00E734B9"/>
    <w:rsid w:val="00E82A02"/>
    <w:rsid w:val="00E82E7F"/>
    <w:rsid w:val="00E95736"/>
    <w:rsid w:val="00EA02F6"/>
    <w:rsid w:val="00EC1BEC"/>
    <w:rsid w:val="00EC6BCA"/>
    <w:rsid w:val="00ED0BD4"/>
    <w:rsid w:val="00ED1071"/>
    <w:rsid w:val="00ED7048"/>
    <w:rsid w:val="00EE6A72"/>
    <w:rsid w:val="00F044A2"/>
    <w:rsid w:val="00F05668"/>
    <w:rsid w:val="00F067F7"/>
    <w:rsid w:val="00F16F07"/>
    <w:rsid w:val="00F306E0"/>
    <w:rsid w:val="00F31B27"/>
    <w:rsid w:val="00F33069"/>
    <w:rsid w:val="00F34D8E"/>
    <w:rsid w:val="00F36F6B"/>
    <w:rsid w:val="00F53003"/>
    <w:rsid w:val="00F6015F"/>
    <w:rsid w:val="00F717E0"/>
    <w:rsid w:val="00F91BEE"/>
    <w:rsid w:val="00FA1D6B"/>
    <w:rsid w:val="00FA5163"/>
    <w:rsid w:val="00FB3DB2"/>
    <w:rsid w:val="00FC2AA8"/>
    <w:rsid w:val="00FC3D56"/>
    <w:rsid w:val="00FD4A65"/>
    <w:rsid w:val="00FE5325"/>
    <w:rsid w:val="00FF11F4"/>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7DFC9E"/>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8"/>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E46F6556-AD53-4127-8746-A8D7DDDE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6509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421</cp:revision>
  <cp:lastPrinted>2018-06-05T09:55:00Z</cp:lastPrinted>
  <dcterms:created xsi:type="dcterms:W3CDTF">2018-03-15T15:46:00Z</dcterms:created>
  <dcterms:modified xsi:type="dcterms:W3CDTF">2019-08-07T12:42:00Z</dcterms:modified>
</cp:coreProperties>
</file>