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224BB3">
        <w:rPr>
          <w:rFonts w:ascii="Arial" w:hAnsi="Arial" w:cs="Arial"/>
          <w:color w:val="000000"/>
          <w:sz w:val="24"/>
          <w:szCs w:val="24"/>
        </w:rPr>
        <w:t xml:space="preserve">Workshops </w:t>
      </w:r>
      <w:r w:rsidR="003219D6">
        <w:rPr>
          <w:rFonts w:ascii="Arial" w:hAnsi="Arial" w:cs="Arial"/>
          <w:color w:val="000000"/>
          <w:sz w:val="24"/>
          <w:szCs w:val="24"/>
        </w:rPr>
        <w:t>mit</w:t>
      </w:r>
      <w:r w:rsidR="00224BB3">
        <w:rPr>
          <w:rFonts w:ascii="Arial" w:hAnsi="Arial" w:cs="Arial"/>
          <w:color w:val="000000"/>
          <w:sz w:val="24"/>
          <w:szCs w:val="24"/>
        </w:rPr>
        <w:t xml:space="preserve"> Mitarbeiter</w:t>
      </w:r>
      <w:r w:rsidR="003219D6">
        <w:rPr>
          <w:rFonts w:ascii="Arial" w:hAnsi="Arial" w:cs="Arial"/>
          <w:color w:val="000000"/>
          <w:sz w:val="24"/>
          <w:szCs w:val="24"/>
        </w:rPr>
        <w:t>n</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224BB3" w:rsidRDefault="00224BB3" w:rsidP="00224BB3">
      <w:pPr>
        <w:spacing w:line="240" w:lineRule="auto"/>
        <w:jc w:val="both"/>
        <w:rPr>
          <w:rFonts w:ascii="Arial" w:hAnsi="Arial" w:cs="Arial"/>
          <w:color w:val="000000"/>
          <w:sz w:val="24"/>
          <w:szCs w:val="24"/>
        </w:rPr>
      </w:pPr>
      <w:r>
        <w:rPr>
          <w:rFonts w:ascii="Arial" w:hAnsi="Arial" w:cs="Arial"/>
          <w:color w:val="000000"/>
          <w:sz w:val="24"/>
          <w:szCs w:val="24"/>
        </w:rPr>
        <w:t xml:space="preserve">1. Warum sind </w:t>
      </w:r>
      <w:r w:rsidR="003219D6">
        <w:rPr>
          <w:rFonts w:ascii="Arial" w:hAnsi="Arial" w:cs="Arial"/>
          <w:color w:val="000000"/>
          <w:sz w:val="24"/>
          <w:szCs w:val="24"/>
        </w:rPr>
        <w:t xml:space="preserve">Workshops mit Mitarbeitern </w:t>
      </w:r>
      <w:r>
        <w:rPr>
          <w:rFonts w:ascii="Arial" w:hAnsi="Arial" w:cs="Arial"/>
          <w:color w:val="000000"/>
          <w:sz w:val="24"/>
          <w:szCs w:val="24"/>
        </w:rPr>
        <w:t>sinnvoll?</w:t>
      </w:r>
    </w:p>
    <w:p w:rsidR="00224BB3" w:rsidRDefault="00224BB3" w:rsidP="00224BB3">
      <w:pPr>
        <w:spacing w:line="240" w:lineRule="auto"/>
        <w:jc w:val="both"/>
        <w:rPr>
          <w:rFonts w:ascii="Arial" w:hAnsi="Arial" w:cs="Arial"/>
          <w:color w:val="000000"/>
          <w:sz w:val="24"/>
          <w:szCs w:val="24"/>
        </w:rPr>
      </w:pPr>
      <w:r>
        <w:rPr>
          <w:rFonts w:ascii="Arial" w:hAnsi="Arial" w:cs="Arial"/>
          <w:color w:val="000000"/>
          <w:sz w:val="24"/>
          <w:szCs w:val="24"/>
        </w:rPr>
        <w:t xml:space="preserve">2. Wie können Sie </w:t>
      </w:r>
      <w:r w:rsidR="003219D6">
        <w:rPr>
          <w:rFonts w:ascii="Arial" w:hAnsi="Arial" w:cs="Arial"/>
          <w:color w:val="000000"/>
          <w:sz w:val="24"/>
          <w:szCs w:val="24"/>
        </w:rPr>
        <w:t xml:space="preserve">Workshops mit Mitarbeitern </w:t>
      </w:r>
      <w:r>
        <w:rPr>
          <w:rFonts w:ascii="Arial" w:hAnsi="Arial" w:cs="Arial"/>
          <w:color w:val="000000"/>
          <w:sz w:val="24"/>
          <w:szCs w:val="24"/>
        </w:rPr>
        <w:t>durchführen?</w:t>
      </w:r>
    </w:p>
    <w:p w:rsidR="00224BB3" w:rsidRDefault="00224BB3" w:rsidP="00224BB3">
      <w:pPr>
        <w:spacing w:line="240" w:lineRule="auto"/>
        <w:jc w:val="both"/>
        <w:rPr>
          <w:rFonts w:ascii="Arial" w:hAnsi="Arial" w:cs="Arial"/>
          <w:color w:val="000000"/>
          <w:sz w:val="24"/>
          <w:szCs w:val="24"/>
        </w:rPr>
      </w:pPr>
      <w:r>
        <w:rPr>
          <w:rFonts w:ascii="Arial" w:hAnsi="Arial" w:cs="Arial"/>
          <w:color w:val="000000"/>
          <w:sz w:val="24"/>
          <w:szCs w:val="24"/>
        </w:rPr>
        <w:t xml:space="preserve">3. Welchen Nutzen haben </w:t>
      </w:r>
      <w:r w:rsidR="003219D6">
        <w:rPr>
          <w:rFonts w:ascii="Arial" w:hAnsi="Arial" w:cs="Arial"/>
          <w:color w:val="000000"/>
          <w:sz w:val="24"/>
          <w:szCs w:val="24"/>
        </w:rPr>
        <w:t xml:space="preserve">Workshops mit Mitarbeitern </w:t>
      </w:r>
      <w:r>
        <w:rPr>
          <w:rFonts w:ascii="Arial" w:hAnsi="Arial" w:cs="Arial"/>
          <w:color w:val="000000"/>
          <w:sz w:val="24"/>
          <w:szCs w:val="24"/>
        </w:rPr>
        <w:t>für Ihre Kanzlei?</w:t>
      </w: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Default="00B14BB3" w:rsidP="004843BD">
      <w:pPr>
        <w:spacing w:after="0" w:line="240" w:lineRule="auto"/>
        <w:jc w:val="both"/>
        <w:rPr>
          <w:rFonts w:ascii="Arial" w:eastAsia="Times New Roman" w:hAnsi="Arial" w:cs="Arial"/>
          <w:color w:val="000000"/>
          <w:sz w:val="24"/>
          <w:szCs w:val="24"/>
          <w:lang w:eastAsia="de-DE"/>
        </w:rPr>
      </w:pPr>
    </w:p>
    <w:p w:rsidR="00224BB3" w:rsidRPr="00224BB3" w:rsidRDefault="00224BB3" w:rsidP="00224BB3">
      <w:pPr>
        <w:spacing w:line="240" w:lineRule="auto"/>
        <w:jc w:val="both"/>
        <w:rPr>
          <w:rFonts w:ascii="Arial" w:hAnsi="Arial" w:cs="Arial"/>
          <w:b/>
          <w:color w:val="000000"/>
          <w:sz w:val="24"/>
          <w:szCs w:val="24"/>
          <w:u w:val="single"/>
        </w:rPr>
      </w:pPr>
      <w:r w:rsidRPr="00224BB3">
        <w:rPr>
          <w:rFonts w:ascii="Arial" w:hAnsi="Arial" w:cs="Arial"/>
          <w:b/>
          <w:color w:val="000000"/>
          <w:sz w:val="24"/>
          <w:szCs w:val="24"/>
          <w:u w:val="single"/>
        </w:rPr>
        <w:t>1. Warum sind Workshops</w:t>
      </w:r>
      <w:r w:rsidR="003219D6">
        <w:rPr>
          <w:rFonts w:ascii="Arial" w:hAnsi="Arial" w:cs="Arial"/>
          <w:b/>
          <w:color w:val="000000"/>
          <w:sz w:val="24"/>
          <w:szCs w:val="24"/>
          <w:u w:val="single"/>
        </w:rPr>
        <w:t xml:space="preserve"> mit</w:t>
      </w:r>
      <w:r w:rsidRPr="00224BB3">
        <w:rPr>
          <w:rFonts w:ascii="Arial" w:hAnsi="Arial" w:cs="Arial"/>
          <w:b/>
          <w:color w:val="000000"/>
          <w:sz w:val="24"/>
          <w:szCs w:val="24"/>
          <w:u w:val="single"/>
        </w:rPr>
        <w:t xml:space="preserve"> Mitarbeiter</w:t>
      </w:r>
      <w:r w:rsidR="003219D6">
        <w:rPr>
          <w:rFonts w:ascii="Arial" w:hAnsi="Arial" w:cs="Arial"/>
          <w:b/>
          <w:color w:val="000000"/>
          <w:sz w:val="24"/>
          <w:szCs w:val="24"/>
          <w:u w:val="single"/>
        </w:rPr>
        <w:t>n</w:t>
      </w:r>
      <w:r w:rsidRPr="00224BB3">
        <w:rPr>
          <w:rFonts w:ascii="Arial" w:hAnsi="Arial" w:cs="Arial"/>
          <w:b/>
          <w:color w:val="000000"/>
          <w:sz w:val="24"/>
          <w:szCs w:val="24"/>
          <w:u w:val="single"/>
        </w:rPr>
        <w:t xml:space="preserve"> sinnvoll?</w:t>
      </w:r>
    </w:p>
    <w:p w:rsidR="009B1585" w:rsidRPr="009B1585" w:rsidRDefault="00B7051B" w:rsidP="009B1585">
      <w:pPr>
        <w:pStyle w:val="Listenabsatz"/>
        <w:numPr>
          <w:ilvl w:val="0"/>
          <w:numId w:val="37"/>
        </w:numPr>
        <w:spacing w:line="240" w:lineRule="auto"/>
        <w:jc w:val="both"/>
        <w:rPr>
          <w:rFonts w:ascii="Arial" w:hAnsi="Arial" w:cs="Arial"/>
          <w:sz w:val="24"/>
          <w:szCs w:val="24"/>
        </w:rPr>
      </w:pPr>
      <w:r w:rsidRPr="009B1585">
        <w:rPr>
          <w:rFonts w:ascii="Arial" w:hAnsi="Arial" w:cs="Arial"/>
          <w:sz w:val="24"/>
          <w:szCs w:val="24"/>
        </w:rPr>
        <w:t>In einem Workshop mit Mitarbeitern kann die Kanzleileitung verschiedene Themen außerhalb der Kanzleiräume intensiver besprechen</w:t>
      </w:r>
      <w:r w:rsidR="000B041D" w:rsidRPr="009B1585">
        <w:rPr>
          <w:rFonts w:ascii="Arial" w:hAnsi="Arial" w:cs="Arial"/>
          <w:sz w:val="24"/>
          <w:szCs w:val="24"/>
        </w:rPr>
        <w:t>,</w:t>
      </w:r>
      <w:r w:rsidRPr="009B1585">
        <w:rPr>
          <w:rFonts w:ascii="Arial" w:hAnsi="Arial" w:cs="Arial"/>
          <w:sz w:val="24"/>
          <w:szCs w:val="24"/>
        </w:rPr>
        <w:t xml:space="preserve"> als dies in der Kanzlei im Tagesgeschäft möglich wäre. </w:t>
      </w:r>
    </w:p>
    <w:p w:rsidR="009B1585" w:rsidRPr="009B1585" w:rsidRDefault="00B7051B" w:rsidP="009B1585">
      <w:pPr>
        <w:pStyle w:val="Listenabsatz"/>
        <w:numPr>
          <w:ilvl w:val="0"/>
          <w:numId w:val="37"/>
        </w:numPr>
        <w:spacing w:line="240" w:lineRule="auto"/>
        <w:jc w:val="both"/>
        <w:rPr>
          <w:rFonts w:ascii="Arial" w:hAnsi="Arial" w:cs="Arial"/>
          <w:sz w:val="24"/>
          <w:szCs w:val="24"/>
        </w:rPr>
      </w:pPr>
      <w:r w:rsidRPr="009B1585">
        <w:rPr>
          <w:rFonts w:ascii="Arial" w:hAnsi="Arial" w:cs="Arial"/>
          <w:sz w:val="24"/>
          <w:szCs w:val="24"/>
        </w:rPr>
        <w:t xml:space="preserve">Am besten bieten sich strategische Themen an, die die Kanzlei langfristig beschäftigen werden. </w:t>
      </w:r>
    </w:p>
    <w:p w:rsidR="009B1585" w:rsidRPr="009B1585" w:rsidRDefault="00B7051B" w:rsidP="009B1585">
      <w:pPr>
        <w:pStyle w:val="Listenabsatz"/>
        <w:numPr>
          <w:ilvl w:val="0"/>
          <w:numId w:val="37"/>
        </w:numPr>
        <w:spacing w:line="240" w:lineRule="auto"/>
        <w:jc w:val="both"/>
        <w:rPr>
          <w:rFonts w:ascii="Arial" w:hAnsi="Arial" w:cs="Arial"/>
          <w:sz w:val="24"/>
          <w:szCs w:val="24"/>
        </w:rPr>
      </w:pPr>
      <w:r w:rsidRPr="009B1585">
        <w:rPr>
          <w:rFonts w:ascii="Arial" w:hAnsi="Arial" w:cs="Arial"/>
          <w:sz w:val="24"/>
          <w:szCs w:val="24"/>
        </w:rPr>
        <w:t xml:space="preserve">Der Ort </w:t>
      </w:r>
      <w:r w:rsidR="000B041D" w:rsidRPr="009B1585">
        <w:rPr>
          <w:rFonts w:ascii="Arial" w:hAnsi="Arial" w:cs="Arial"/>
          <w:sz w:val="24"/>
          <w:szCs w:val="24"/>
        </w:rPr>
        <w:t>hierfür sollte ein schönes Hotel oder ähnliches</w:t>
      </w:r>
      <w:r w:rsidRPr="009B1585">
        <w:rPr>
          <w:rFonts w:ascii="Arial" w:hAnsi="Arial" w:cs="Arial"/>
          <w:sz w:val="24"/>
          <w:szCs w:val="24"/>
        </w:rPr>
        <w:t xml:space="preserve"> sein, in dem alle zusammen übernachten, wenn es ein Mehrtagesworkshop sein soll. </w:t>
      </w:r>
    </w:p>
    <w:p w:rsidR="00B7051B" w:rsidRPr="009B1585" w:rsidRDefault="00B7051B" w:rsidP="009B1585">
      <w:pPr>
        <w:pStyle w:val="Listenabsatz"/>
        <w:numPr>
          <w:ilvl w:val="0"/>
          <w:numId w:val="37"/>
        </w:numPr>
        <w:spacing w:line="240" w:lineRule="auto"/>
        <w:jc w:val="both"/>
        <w:rPr>
          <w:rFonts w:ascii="Arial" w:hAnsi="Arial" w:cs="Arial"/>
          <w:sz w:val="24"/>
          <w:szCs w:val="24"/>
        </w:rPr>
      </w:pPr>
      <w:r w:rsidRPr="009B1585">
        <w:rPr>
          <w:rFonts w:ascii="Arial" w:hAnsi="Arial" w:cs="Arial"/>
          <w:sz w:val="24"/>
          <w:szCs w:val="24"/>
        </w:rPr>
        <w:t>Die Erfahrung der Steuerkanzlei Luzius zeigt, dass einmal pro Jahr ein zwei Tagesworkshop Sinn macht.</w:t>
      </w:r>
    </w:p>
    <w:p w:rsidR="009B1585" w:rsidRPr="009B1585" w:rsidRDefault="00B7051B" w:rsidP="009B1585">
      <w:pPr>
        <w:pStyle w:val="Listenabsatz"/>
        <w:numPr>
          <w:ilvl w:val="0"/>
          <w:numId w:val="37"/>
        </w:numPr>
        <w:spacing w:line="240" w:lineRule="auto"/>
        <w:jc w:val="both"/>
        <w:rPr>
          <w:rFonts w:ascii="Arial" w:hAnsi="Arial" w:cs="Arial"/>
          <w:sz w:val="24"/>
          <w:szCs w:val="24"/>
        </w:rPr>
      </w:pPr>
      <w:r w:rsidRPr="009B1585">
        <w:rPr>
          <w:rFonts w:ascii="Arial" w:hAnsi="Arial" w:cs="Arial"/>
          <w:sz w:val="24"/>
          <w:szCs w:val="24"/>
        </w:rPr>
        <w:t xml:space="preserve">Ohne einen solchen Workshop können die langfristigen Themen der Kanzlei </w:t>
      </w:r>
      <w:r w:rsidR="000B041D" w:rsidRPr="009B1585">
        <w:rPr>
          <w:rFonts w:ascii="Arial" w:hAnsi="Arial" w:cs="Arial"/>
          <w:sz w:val="24"/>
          <w:szCs w:val="24"/>
        </w:rPr>
        <w:t xml:space="preserve">eher schwieriger </w:t>
      </w:r>
      <w:r w:rsidRPr="009B1585">
        <w:rPr>
          <w:rFonts w:ascii="Arial" w:hAnsi="Arial" w:cs="Arial"/>
          <w:sz w:val="24"/>
          <w:szCs w:val="24"/>
        </w:rPr>
        <w:t>besprochen werden</w:t>
      </w:r>
      <w:r w:rsidR="000B041D" w:rsidRPr="009B1585">
        <w:rPr>
          <w:rFonts w:ascii="Arial" w:hAnsi="Arial" w:cs="Arial"/>
          <w:sz w:val="24"/>
          <w:szCs w:val="24"/>
        </w:rPr>
        <w:t>,</w:t>
      </w:r>
      <w:r w:rsidRPr="009B1585">
        <w:rPr>
          <w:rFonts w:ascii="Arial" w:hAnsi="Arial" w:cs="Arial"/>
          <w:sz w:val="24"/>
          <w:szCs w:val="24"/>
        </w:rPr>
        <w:t xml:space="preserve"> da </w:t>
      </w:r>
      <w:r w:rsidR="000B041D" w:rsidRPr="009B1585">
        <w:rPr>
          <w:rFonts w:ascii="Arial" w:hAnsi="Arial" w:cs="Arial"/>
          <w:sz w:val="24"/>
          <w:szCs w:val="24"/>
        </w:rPr>
        <w:t xml:space="preserve">sich </w:t>
      </w:r>
      <w:r w:rsidRPr="009B1585">
        <w:rPr>
          <w:rFonts w:ascii="Arial" w:hAnsi="Arial" w:cs="Arial"/>
          <w:sz w:val="24"/>
          <w:szCs w:val="24"/>
        </w:rPr>
        <w:t xml:space="preserve">im Alltagsgeschäft zu wenig Zeit dafür </w:t>
      </w:r>
      <w:r w:rsidR="000B041D" w:rsidRPr="009B1585">
        <w:rPr>
          <w:rFonts w:ascii="Arial" w:hAnsi="Arial" w:cs="Arial"/>
          <w:sz w:val="24"/>
          <w:szCs w:val="24"/>
        </w:rPr>
        <w:t>genommen wird</w:t>
      </w:r>
      <w:r w:rsidRPr="009B1585">
        <w:rPr>
          <w:rFonts w:ascii="Arial" w:hAnsi="Arial" w:cs="Arial"/>
          <w:sz w:val="24"/>
          <w:szCs w:val="24"/>
        </w:rPr>
        <w:t xml:space="preserve">. </w:t>
      </w:r>
    </w:p>
    <w:p w:rsidR="00B7051B" w:rsidRPr="009B1585" w:rsidRDefault="00B7051B" w:rsidP="009B1585">
      <w:pPr>
        <w:pStyle w:val="Listenabsatz"/>
        <w:numPr>
          <w:ilvl w:val="0"/>
          <w:numId w:val="37"/>
        </w:numPr>
        <w:spacing w:line="240" w:lineRule="auto"/>
        <w:jc w:val="both"/>
        <w:rPr>
          <w:rFonts w:ascii="Arial" w:hAnsi="Arial" w:cs="Arial"/>
          <w:sz w:val="24"/>
          <w:szCs w:val="24"/>
        </w:rPr>
      </w:pPr>
      <w:r w:rsidRPr="009B1585">
        <w:rPr>
          <w:rFonts w:ascii="Arial" w:hAnsi="Arial" w:cs="Arial"/>
          <w:sz w:val="24"/>
          <w:szCs w:val="24"/>
        </w:rPr>
        <w:t xml:space="preserve">Hier gilt die Devise: wir arbeiten alle zusammen </w:t>
      </w:r>
      <w:r w:rsidRPr="009B1585">
        <w:rPr>
          <w:rFonts w:ascii="Arial" w:hAnsi="Arial" w:cs="Arial"/>
          <w:b/>
          <w:sz w:val="24"/>
          <w:szCs w:val="24"/>
          <w:u w:val="single"/>
        </w:rPr>
        <w:t>an</w:t>
      </w:r>
      <w:r w:rsidR="000B041D" w:rsidRPr="009B1585">
        <w:rPr>
          <w:rFonts w:ascii="Arial" w:hAnsi="Arial" w:cs="Arial"/>
          <w:sz w:val="24"/>
          <w:szCs w:val="24"/>
        </w:rPr>
        <w:t xml:space="preserve"> d</w:t>
      </w:r>
      <w:r w:rsidRPr="009B1585">
        <w:rPr>
          <w:rFonts w:ascii="Arial" w:hAnsi="Arial" w:cs="Arial"/>
          <w:sz w:val="24"/>
          <w:szCs w:val="24"/>
        </w:rPr>
        <w:t xml:space="preserve">er Kanzlei, </w:t>
      </w:r>
      <w:r w:rsidRPr="009B1585">
        <w:rPr>
          <w:rFonts w:ascii="Arial" w:hAnsi="Arial" w:cs="Arial"/>
          <w:b/>
          <w:sz w:val="24"/>
          <w:szCs w:val="24"/>
          <w:u w:val="single"/>
        </w:rPr>
        <w:t>nicht in</w:t>
      </w:r>
      <w:r w:rsidRPr="009B1585">
        <w:rPr>
          <w:rFonts w:ascii="Arial" w:hAnsi="Arial" w:cs="Arial"/>
          <w:sz w:val="24"/>
          <w:szCs w:val="24"/>
        </w:rPr>
        <w:t xml:space="preserve"> der Kanzlei.</w:t>
      </w:r>
    </w:p>
    <w:p w:rsidR="00224BB3" w:rsidRDefault="00224BB3" w:rsidP="00224BB3">
      <w:pPr>
        <w:spacing w:line="240" w:lineRule="auto"/>
        <w:jc w:val="both"/>
        <w:rPr>
          <w:rFonts w:ascii="Arial" w:hAnsi="Arial" w:cs="Arial"/>
          <w:color w:val="000000"/>
          <w:sz w:val="24"/>
          <w:szCs w:val="24"/>
        </w:rPr>
      </w:pPr>
    </w:p>
    <w:p w:rsidR="00E11C3B" w:rsidRDefault="00E11C3B" w:rsidP="00224BB3">
      <w:pPr>
        <w:spacing w:line="240" w:lineRule="auto"/>
        <w:jc w:val="both"/>
        <w:rPr>
          <w:rFonts w:ascii="Arial" w:hAnsi="Arial" w:cs="Arial"/>
          <w:color w:val="000000"/>
          <w:sz w:val="24"/>
          <w:szCs w:val="24"/>
        </w:rPr>
      </w:pPr>
    </w:p>
    <w:p w:rsidR="00E11C3B" w:rsidRDefault="00E11C3B" w:rsidP="00224BB3">
      <w:pPr>
        <w:spacing w:line="240" w:lineRule="auto"/>
        <w:jc w:val="both"/>
        <w:rPr>
          <w:rFonts w:ascii="Arial" w:hAnsi="Arial" w:cs="Arial"/>
          <w:color w:val="000000"/>
          <w:sz w:val="24"/>
          <w:szCs w:val="24"/>
        </w:rPr>
      </w:pPr>
    </w:p>
    <w:p w:rsidR="00E11C3B" w:rsidRDefault="00E11C3B" w:rsidP="00224BB3">
      <w:pPr>
        <w:spacing w:line="240" w:lineRule="auto"/>
        <w:jc w:val="both"/>
        <w:rPr>
          <w:rFonts w:ascii="Arial" w:hAnsi="Arial" w:cs="Arial"/>
          <w:color w:val="000000"/>
          <w:sz w:val="24"/>
          <w:szCs w:val="24"/>
        </w:rPr>
      </w:pPr>
    </w:p>
    <w:p w:rsidR="00224BB3" w:rsidRPr="00224BB3" w:rsidRDefault="00224BB3" w:rsidP="00224BB3">
      <w:pPr>
        <w:spacing w:line="240" w:lineRule="auto"/>
        <w:jc w:val="both"/>
        <w:rPr>
          <w:rFonts w:ascii="Arial" w:hAnsi="Arial" w:cs="Arial"/>
          <w:b/>
          <w:color w:val="000000"/>
          <w:sz w:val="24"/>
          <w:szCs w:val="24"/>
          <w:u w:val="single"/>
        </w:rPr>
      </w:pPr>
      <w:r w:rsidRPr="00224BB3">
        <w:rPr>
          <w:rFonts w:ascii="Arial" w:hAnsi="Arial" w:cs="Arial"/>
          <w:b/>
          <w:color w:val="000000"/>
          <w:sz w:val="24"/>
          <w:szCs w:val="24"/>
          <w:u w:val="single"/>
        </w:rPr>
        <w:lastRenderedPageBreak/>
        <w:t xml:space="preserve">2. Wie können Sie </w:t>
      </w:r>
      <w:r w:rsidR="003219D6" w:rsidRPr="00224BB3">
        <w:rPr>
          <w:rFonts w:ascii="Arial" w:hAnsi="Arial" w:cs="Arial"/>
          <w:b/>
          <w:color w:val="000000"/>
          <w:sz w:val="24"/>
          <w:szCs w:val="24"/>
          <w:u w:val="single"/>
        </w:rPr>
        <w:t>Workshops</w:t>
      </w:r>
      <w:r w:rsidR="003219D6">
        <w:rPr>
          <w:rFonts w:ascii="Arial" w:hAnsi="Arial" w:cs="Arial"/>
          <w:b/>
          <w:color w:val="000000"/>
          <w:sz w:val="24"/>
          <w:szCs w:val="24"/>
          <w:u w:val="single"/>
        </w:rPr>
        <w:t xml:space="preserve"> mit</w:t>
      </w:r>
      <w:r w:rsidR="003219D6" w:rsidRPr="00224BB3">
        <w:rPr>
          <w:rFonts w:ascii="Arial" w:hAnsi="Arial" w:cs="Arial"/>
          <w:b/>
          <w:color w:val="000000"/>
          <w:sz w:val="24"/>
          <w:szCs w:val="24"/>
          <w:u w:val="single"/>
        </w:rPr>
        <w:t xml:space="preserve"> Mitarbeiter</w:t>
      </w:r>
      <w:r w:rsidR="003219D6">
        <w:rPr>
          <w:rFonts w:ascii="Arial" w:hAnsi="Arial" w:cs="Arial"/>
          <w:b/>
          <w:color w:val="000000"/>
          <w:sz w:val="24"/>
          <w:szCs w:val="24"/>
          <w:u w:val="single"/>
        </w:rPr>
        <w:t>n</w:t>
      </w:r>
      <w:r w:rsidR="003219D6" w:rsidRPr="00224BB3">
        <w:rPr>
          <w:rFonts w:ascii="Arial" w:hAnsi="Arial" w:cs="Arial"/>
          <w:b/>
          <w:color w:val="000000"/>
          <w:sz w:val="24"/>
          <w:szCs w:val="24"/>
          <w:u w:val="single"/>
        </w:rPr>
        <w:t xml:space="preserve"> </w:t>
      </w:r>
      <w:r w:rsidRPr="00224BB3">
        <w:rPr>
          <w:rFonts w:ascii="Arial" w:hAnsi="Arial" w:cs="Arial"/>
          <w:b/>
          <w:color w:val="000000"/>
          <w:sz w:val="24"/>
          <w:szCs w:val="24"/>
          <w:u w:val="single"/>
        </w:rPr>
        <w:t>durchführen?</w:t>
      </w:r>
    </w:p>
    <w:p w:rsidR="009B1585" w:rsidRDefault="00B7051B" w:rsidP="00B7051B">
      <w:pPr>
        <w:spacing w:line="240" w:lineRule="auto"/>
        <w:jc w:val="both"/>
        <w:rPr>
          <w:rFonts w:ascii="Arial" w:hAnsi="Arial" w:cs="Arial"/>
          <w:sz w:val="24"/>
          <w:szCs w:val="24"/>
        </w:rPr>
      </w:pPr>
      <w:r>
        <w:rPr>
          <w:rFonts w:ascii="Arial" w:hAnsi="Arial" w:cs="Arial"/>
          <w:sz w:val="24"/>
          <w:szCs w:val="24"/>
        </w:rPr>
        <w:t xml:space="preserve">Die Kanzleileitung entscheidet sich </w:t>
      </w:r>
      <w:r w:rsidR="00E11C3B">
        <w:rPr>
          <w:rFonts w:ascii="Arial" w:hAnsi="Arial" w:cs="Arial"/>
          <w:sz w:val="24"/>
          <w:szCs w:val="24"/>
        </w:rPr>
        <w:t xml:space="preserve">zum Beispiel </w:t>
      </w:r>
      <w:r>
        <w:rPr>
          <w:rFonts w:ascii="Arial" w:hAnsi="Arial" w:cs="Arial"/>
          <w:sz w:val="24"/>
          <w:szCs w:val="24"/>
        </w:rPr>
        <w:t xml:space="preserve">für ein schönes Hotel in über 100 km Entfernung von der Kanzlei, damit ein Workshopcharakter entsteht. </w:t>
      </w:r>
    </w:p>
    <w:p w:rsidR="009B1585" w:rsidRDefault="00B7051B" w:rsidP="00B7051B">
      <w:pPr>
        <w:spacing w:line="240" w:lineRule="auto"/>
        <w:jc w:val="both"/>
        <w:rPr>
          <w:rFonts w:ascii="Arial" w:hAnsi="Arial" w:cs="Arial"/>
          <w:sz w:val="24"/>
          <w:szCs w:val="24"/>
        </w:rPr>
      </w:pPr>
      <w:r>
        <w:rPr>
          <w:rFonts w:ascii="Arial" w:hAnsi="Arial" w:cs="Arial"/>
          <w:sz w:val="24"/>
          <w:szCs w:val="24"/>
        </w:rPr>
        <w:t xml:space="preserve">Die gesamte Kanzleileitung und alle Mitarbeiter sind verpflichtet, an diesem Workshop teilzunehmen. </w:t>
      </w:r>
    </w:p>
    <w:p w:rsidR="009B1585" w:rsidRDefault="00B7051B" w:rsidP="00B7051B">
      <w:pPr>
        <w:spacing w:line="240" w:lineRule="auto"/>
        <w:jc w:val="both"/>
        <w:rPr>
          <w:rFonts w:ascii="Arial" w:hAnsi="Arial" w:cs="Arial"/>
          <w:sz w:val="24"/>
          <w:szCs w:val="24"/>
        </w:rPr>
      </w:pPr>
      <w:r>
        <w:rPr>
          <w:rFonts w:ascii="Arial" w:hAnsi="Arial" w:cs="Arial"/>
          <w:sz w:val="24"/>
          <w:szCs w:val="24"/>
        </w:rPr>
        <w:t xml:space="preserve">Es wird ein zwei Tagesworkshop angesetzt, mit einer Übernachtung im Hotel. Wenn der Workshop nicht am Wochenende stattfindet, muss die Kanzlei für zwei Tage geschlossen werden. </w:t>
      </w:r>
    </w:p>
    <w:p w:rsidR="00B7051B" w:rsidRDefault="00B7051B" w:rsidP="00B7051B">
      <w:pPr>
        <w:spacing w:line="240" w:lineRule="auto"/>
        <w:jc w:val="both"/>
        <w:rPr>
          <w:rFonts w:ascii="Arial" w:hAnsi="Arial" w:cs="Arial"/>
          <w:sz w:val="24"/>
          <w:szCs w:val="24"/>
        </w:rPr>
      </w:pPr>
      <w:r>
        <w:rPr>
          <w:rFonts w:ascii="Arial" w:hAnsi="Arial" w:cs="Arial"/>
          <w:sz w:val="24"/>
          <w:szCs w:val="24"/>
        </w:rPr>
        <w:t xml:space="preserve">Die Kanzleileitung stellt vor dem Workshop eine Agenda </w:t>
      </w:r>
      <w:r w:rsidR="009B1585">
        <w:rPr>
          <w:rFonts w:ascii="Arial" w:hAnsi="Arial" w:cs="Arial"/>
          <w:sz w:val="24"/>
          <w:szCs w:val="24"/>
        </w:rPr>
        <w:t xml:space="preserve">mit </w:t>
      </w:r>
      <w:r>
        <w:rPr>
          <w:rFonts w:ascii="Arial" w:hAnsi="Arial" w:cs="Arial"/>
          <w:sz w:val="24"/>
          <w:szCs w:val="24"/>
        </w:rPr>
        <w:t>Themen</w:t>
      </w:r>
      <w:r w:rsidR="009B1585">
        <w:rPr>
          <w:rFonts w:ascii="Arial" w:hAnsi="Arial" w:cs="Arial"/>
          <w:sz w:val="24"/>
          <w:szCs w:val="24"/>
        </w:rPr>
        <w:t xml:space="preserve"> und Fragen</w:t>
      </w:r>
      <w:r>
        <w:rPr>
          <w:rFonts w:ascii="Arial" w:hAnsi="Arial" w:cs="Arial"/>
          <w:sz w:val="24"/>
          <w:szCs w:val="24"/>
        </w:rPr>
        <w:t xml:space="preserve"> und befragt gleichzeitig auch die Mitarbeiter nach ihren Themen</w:t>
      </w:r>
      <w:r w:rsidR="009B1585">
        <w:rPr>
          <w:rFonts w:ascii="Arial" w:hAnsi="Arial" w:cs="Arial"/>
          <w:sz w:val="24"/>
          <w:szCs w:val="24"/>
        </w:rPr>
        <w:t xml:space="preserve"> und Fragen</w:t>
      </w:r>
      <w:r>
        <w:rPr>
          <w:rFonts w:ascii="Arial" w:hAnsi="Arial" w:cs="Arial"/>
          <w:sz w:val="24"/>
          <w:szCs w:val="24"/>
        </w:rPr>
        <w:t>. Die Themen der Mitarbeiter müssen auch im Workshop besprochen wird.</w:t>
      </w:r>
    </w:p>
    <w:p w:rsidR="00223910" w:rsidRDefault="00223910" w:rsidP="00224BB3">
      <w:pPr>
        <w:spacing w:line="240" w:lineRule="auto"/>
        <w:jc w:val="both"/>
        <w:rPr>
          <w:rFonts w:ascii="Arial" w:hAnsi="Arial" w:cs="Arial"/>
          <w:color w:val="000000"/>
          <w:sz w:val="24"/>
          <w:szCs w:val="24"/>
        </w:rPr>
      </w:pPr>
    </w:p>
    <w:p w:rsidR="00A30F80" w:rsidRDefault="00B7051B" w:rsidP="00224BB3">
      <w:pPr>
        <w:spacing w:line="240" w:lineRule="auto"/>
        <w:jc w:val="both"/>
        <w:rPr>
          <w:rFonts w:ascii="Arial" w:hAnsi="Arial" w:cs="Arial"/>
          <w:color w:val="000000"/>
          <w:sz w:val="24"/>
          <w:szCs w:val="24"/>
        </w:rPr>
      </w:pPr>
      <w:r>
        <w:rPr>
          <w:rFonts w:ascii="Arial" w:hAnsi="Arial" w:cs="Arial"/>
          <w:color w:val="000000"/>
          <w:sz w:val="24"/>
          <w:szCs w:val="24"/>
        </w:rPr>
        <w:t>Hier die</w:t>
      </w:r>
      <w:r w:rsidR="00A30F80">
        <w:rPr>
          <w:rFonts w:ascii="Arial" w:hAnsi="Arial" w:cs="Arial"/>
          <w:color w:val="000000"/>
          <w:sz w:val="24"/>
          <w:szCs w:val="24"/>
        </w:rPr>
        <w:t xml:space="preserve"> Regelungen in </w:t>
      </w:r>
      <w:r>
        <w:rPr>
          <w:rFonts w:ascii="Arial" w:hAnsi="Arial" w:cs="Arial"/>
          <w:color w:val="000000"/>
          <w:sz w:val="24"/>
          <w:szCs w:val="24"/>
        </w:rPr>
        <w:t xml:space="preserve">unserer </w:t>
      </w:r>
      <w:r w:rsidR="00223910">
        <w:rPr>
          <w:rFonts w:ascii="Arial" w:hAnsi="Arial" w:cs="Arial"/>
          <w:color w:val="000000"/>
          <w:sz w:val="24"/>
          <w:szCs w:val="24"/>
        </w:rPr>
        <w:t>Unternehmenskultur</w:t>
      </w:r>
      <w:r w:rsidR="00A30F80">
        <w:rPr>
          <w:rFonts w:ascii="Arial" w:hAnsi="Arial" w:cs="Arial"/>
          <w:color w:val="000000"/>
          <w:sz w:val="24"/>
          <w:szCs w:val="24"/>
        </w:rPr>
        <w:t>:</w:t>
      </w:r>
    </w:p>
    <w:p w:rsidR="00A30F80" w:rsidRPr="009B08C3" w:rsidRDefault="00A30F80" w:rsidP="00A30F80">
      <w:pPr>
        <w:numPr>
          <w:ilvl w:val="0"/>
          <w:numId w:val="36"/>
        </w:numPr>
        <w:spacing w:after="0" w:line="240" w:lineRule="auto"/>
        <w:jc w:val="both"/>
        <w:rPr>
          <w:rFonts w:ascii="Arial" w:hAnsi="Arial" w:cs="Arial"/>
        </w:rPr>
      </w:pPr>
      <w:r w:rsidRPr="009B08C3">
        <w:rPr>
          <w:rFonts w:ascii="Arial" w:hAnsi="Arial" w:cs="Arial"/>
        </w:rPr>
        <w:t>Es können mehrmals je Jahr Workshops von Lu veranstaltet werden, die Themen gibt Lu vor.</w:t>
      </w:r>
    </w:p>
    <w:p w:rsidR="00A30F80" w:rsidRPr="009B08C3" w:rsidRDefault="00A30F80" w:rsidP="00A30F80">
      <w:pPr>
        <w:numPr>
          <w:ilvl w:val="0"/>
          <w:numId w:val="36"/>
        </w:numPr>
        <w:spacing w:after="0" w:line="240" w:lineRule="auto"/>
        <w:jc w:val="both"/>
        <w:rPr>
          <w:rFonts w:ascii="Arial" w:hAnsi="Arial" w:cs="Arial"/>
        </w:rPr>
      </w:pPr>
      <w:r w:rsidRPr="009B08C3">
        <w:rPr>
          <w:rFonts w:ascii="Arial" w:hAnsi="Arial" w:cs="Arial"/>
        </w:rPr>
        <w:t>Workshops können auch außerhalb der Kanzlei stattfinden.</w:t>
      </w:r>
    </w:p>
    <w:p w:rsidR="00A30F80" w:rsidRPr="009B08C3" w:rsidRDefault="00A30F80" w:rsidP="00A30F80">
      <w:pPr>
        <w:numPr>
          <w:ilvl w:val="0"/>
          <w:numId w:val="36"/>
        </w:numPr>
        <w:spacing w:after="0" w:line="240" w:lineRule="auto"/>
        <w:jc w:val="both"/>
        <w:rPr>
          <w:rFonts w:ascii="Arial" w:hAnsi="Arial" w:cs="Arial"/>
        </w:rPr>
      </w:pPr>
      <w:r w:rsidRPr="009B08C3">
        <w:rPr>
          <w:rFonts w:ascii="Arial" w:hAnsi="Arial" w:cs="Arial"/>
        </w:rPr>
        <w:t>Zeiten für Workshops sind Arbeitszeiten, die Kosten trägt Lu alleine. Workshops können auch an Wochenenden stattfinden.</w:t>
      </w:r>
    </w:p>
    <w:p w:rsidR="00A30F80" w:rsidRPr="009B08C3" w:rsidRDefault="00A30F80" w:rsidP="00A30F80">
      <w:pPr>
        <w:numPr>
          <w:ilvl w:val="0"/>
          <w:numId w:val="36"/>
        </w:numPr>
        <w:spacing w:after="0" w:line="240" w:lineRule="auto"/>
        <w:jc w:val="both"/>
        <w:rPr>
          <w:rFonts w:ascii="Arial" w:hAnsi="Arial" w:cs="Arial"/>
        </w:rPr>
      </w:pPr>
      <w:r w:rsidRPr="009B08C3">
        <w:rPr>
          <w:rFonts w:ascii="Arial" w:hAnsi="Arial" w:cs="Arial"/>
        </w:rPr>
        <w:t xml:space="preserve">Bei Workshops herrscht </w:t>
      </w:r>
      <w:r w:rsidRPr="009B08C3">
        <w:rPr>
          <w:rFonts w:ascii="Arial" w:hAnsi="Arial" w:cs="Arial"/>
          <w:color w:val="FF0000"/>
        </w:rPr>
        <w:t>Anwesenheitspflicht</w:t>
      </w:r>
      <w:r w:rsidRPr="009B08C3">
        <w:rPr>
          <w:rFonts w:ascii="Arial" w:hAnsi="Arial" w:cs="Arial"/>
        </w:rPr>
        <w:t xml:space="preserve"> aller Mitarbeiter, ausgenommen ist derjenige, der bereits zuvor Urlaub/ZA genehmigt bekommen hatte.</w:t>
      </w:r>
    </w:p>
    <w:p w:rsidR="00A30F80" w:rsidRPr="009B08C3" w:rsidRDefault="00A30F80" w:rsidP="00A30F80">
      <w:pPr>
        <w:numPr>
          <w:ilvl w:val="0"/>
          <w:numId w:val="36"/>
        </w:numPr>
        <w:spacing w:after="0" w:line="240" w:lineRule="auto"/>
        <w:jc w:val="both"/>
        <w:rPr>
          <w:rFonts w:ascii="Arial" w:hAnsi="Arial" w:cs="Arial"/>
        </w:rPr>
      </w:pPr>
      <w:r w:rsidRPr="009B08C3">
        <w:rPr>
          <w:rFonts w:ascii="Arial" w:hAnsi="Arial" w:cs="Arial"/>
        </w:rPr>
        <w:t>Die Zeiten für alle Arten von Workshops sind Arbeitszeit für die anwesenden Mitarbeiter. Bei Reisen ohne Übernachtung zu Workshops gilt die Zeit vom Start an der Kanzlei bis zur Ankunft an der Kanzlei als Arbeitszeit. Bei Reisen mit Übernachtung gilt folgendes: Arbeitszeit ab Start von der Kanzlei bis zum Seminarende an diesem Tag. Die Arbeitszeit beginnt wieder am nächsten Tag mit dem Start des Seminars bis zur Ankunft an der Kanzlei.</w:t>
      </w:r>
    </w:p>
    <w:p w:rsidR="00A30F80" w:rsidRPr="009B08C3" w:rsidRDefault="00A30F80" w:rsidP="00A30F80">
      <w:pPr>
        <w:jc w:val="both"/>
        <w:rPr>
          <w:rFonts w:ascii="Arial" w:hAnsi="Arial" w:cs="Arial"/>
        </w:rPr>
      </w:pPr>
      <w:r w:rsidRPr="009B08C3">
        <w:rPr>
          <w:rFonts w:ascii="Arial" w:hAnsi="Arial" w:cs="Arial"/>
        </w:rPr>
        <w:t xml:space="preserve">Gründe: </w:t>
      </w:r>
    </w:p>
    <w:p w:rsidR="00224BB3" w:rsidRDefault="00A30F80" w:rsidP="00A30F80">
      <w:pPr>
        <w:pBdr>
          <w:bottom w:val="single" w:sz="12" w:space="1" w:color="auto"/>
        </w:pBdr>
        <w:jc w:val="both"/>
        <w:rPr>
          <w:rFonts w:ascii="Arial" w:hAnsi="Arial" w:cs="Arial"/>
        </w:rPr>
      </w:pPr>
      <w:r w:rsidRPr="009B08C3">
        <w:rPr>
          <w:rFonts w:ascii="Arial" w:hAnsi="Arial" w:cs="Arial"/>
        </w:rPr>
        <w:t>Workshops sind Arbeitstreffen, in denen gewisse Themen intensiv bearbeitet werden, die im Kanzleialltag untergehen würden. Sie sind wichtig für das weitere strategische und operative Vo</w:t>
      </w:r>
      <w:r>
        <w:rPr>
          <w:rFonts w:ascii="Arial" w:hAnsi="Arial" w:cs="Arial"/>
        </w:rPr>
        <w:t>rgehen der Steuerkanzlei Luzius.</w:t>
      </w:r>
    </w:p>
    <w:p w:rsidR="00A30F80" w:rsidRPr="00E11C3B" w:rsidRDefault="00A30F80" w:rsidP="00A30F80">
      <w:pPr>
        <w:pBdr>
          <w:bottom w:val="single" w:sz="12" w:space="1" w:color="auto"/>
        </w:pBdr>
        <w:jc w:val="both"/>
        <w:rPr>
          <w:rFonts w:ascii="Arial" w:hAnsi="Arial" w:cs="Arial"/>
          <w:color w:val="000000"/>
          <w:sz w:val="24"/>
          <w:szCs w:val="24"/>
        </w:rPr>
      </w:pPr>
    </w:p>
    <w:p w:rsidR="00E11C3B" w:rsidRPr="00E11C3B" w:rsidRDefault="00E11C3B" w:rsidP="00224BB3">
      <w:pPr>
        <w:spacing w:line="240" w:lineRule="auto"/>
        <w:jc w:val="both"/>
        <w:rPr>
          <w:rFonts w:ascii="Arial" w:hAnsi="Arial" w:cs="Arial"/>
          <w:color w:val="000000"/>
          <w:sz w:val="24"/>
          <w:szCs w:val="24"/>
        </w:rPr>
      </w:pPr>
    </w:p>
    <w:p w:rsidR="00E11C3B" w:rsidRPr="00E11C3B" w:rsidRDefault="00E11C3B" w:rsidP="00224BB3">
      <w:pPr>
        <w:spacing w:line="240" w:lineRule="auto"/>
        <w:jc w:val="both"/>
        <w:rPr>
          <w:rFonts w:ascii="Arial" w:hAnsi="Arial" w:cs="Arial"/>
          <w:color w:val="000000"/>
          <w:sz w:val="24"/>
          <w:szCs w:val="24"/>
        </w:rPr>
      </w:pPr>
    </w:p>
    <w:p w:rsidR="00E11C3B" w:rsidRPr="00E11C3B" w:rsidRDefault="00E11C3B" w:rsidP="00224BB3">
      <w:pPr>
        <w:spacing w:line="240" w:lineRule="auto"/>
        <w:jc w:val="both"/>
        <w:rPr>
          <w:rFonts w:ascii="Arial" w:hAnsi="Arial" w:cs="Arial"/>
          <w:color w:val="000000"/>
          <w:sz w:val="24"/>
          <w:szCs w:val="24"/>
        </w:rPr>
      </w:pPr>
    </w:p>
    <w:p w:rsidR="00E11C3B" w:rsidRPr="00E11C3B" w:rsidRDefault="00E11C3B" w:rsidP="00224BB3">
      <w:pPr>
        <w:spacing w:line="240" w:lineRule="auto"/>
        <w:jc w:val="both"/>
        <w:rPr>
          <w:rFonts w:ascii="Arial" w:hAnsi="Arial" w:cs="Arial"/>
          <w:color w:val="000000"/>
          <w:sz w:val="24"/>
          <w:szCs w:val="24"/>
        </w:rPr>
      </w:pPr>
    </w:p>
    <w:p w:rsidR="00E11C3B" w:rsidRPr="00E11C3B" w:rsidRDefault="00E11C3B" w:rsidP="00224BB3">
      <w:pPr>
        <w:spacing w:line="240" w:lineRule="auto"/>
        <w:jc w:val="both"/>
        <w:rPr>
          <w:rFonts w:ascii="Arial" w:hAnsi="Arial" w:cs="Arial"/>
          <w:color w:val="000000"/>
          <w:sz w:val="24"/>
          <w:szCs w:val="24"/>
        </w:rPr>
      </w:pPr>
    </w:p>
    <w:p w:rsidR="00E11C3B" w:rsidRPr="00E11C3B" w:rsidRDefault="00E11C3B" w:rsidP="00224BB3">
      <w:pPr>
        <w:spacing w:line="240" w:lineRule="auto"/>
        <w:jc w:val="both"/>
        <w:rPr>
          <w:rFonts w:ascii="Arial" w:hAnsi="Arial" w:cs="Arial"/>
          <w:color w:val="000000"/>
          <w:sz w:val="24"/>
          <w:szCs w:val="24"/>
        </w:rPr>
      </w:pPr>
    </w:p>
    <w:p w:rsidR="00224BB3" w:rsidRPr="00224BB3" w:rsidRDefault="00224BB3" w:rsidP="00224BB3">
      <w:pPr>
        <w:spacing w:line="240" w:lineRule="auto"/>
        <w:jc w:val="both"/>
        <w:rPr>
          <w:rFonts w:ascii="Arial" w:hAnsi="Arial" w:cs="Arial"/>
          <w:b/>
          <w:color w:val="000000"/>
          <w:sz w:val="24"/>
          <w:szCs w:val="24"/>
          <w:u w:val="single"/>
        </w:rPr>
      </w:pPr>
      <w:r w:rsidRPr="00224BB3">
        <w:rPr>
          <w:rFonts w:ascii="Arial" w:hAnsi="Arial" w:cs="Arial"/>
          <w:b/>
          <w:color w:val="000000"/>
          <w:sz w:val="24"/>
          <w:szCs w:val="24"/>
          <w:u w:val="single"/>
        </w:rPr>
        <w:lastRenderedPageBreak/>
        <w:t>3. Welchen Nutzen hab</w:t>
      </w:r>
      <w:bookmarkStart w:id="0" w:name="_GoBack"/>
      <w:bookmarkEnd w:id="0"/>
      <w:r w:rsidRPr="00224BB3">
        <w:rPr>
          <w:rFonts w:ascii="Arial" w:hAnsi="Arial" w:cs="Arial"/>
          <w:b/>
          <w:color w:val="000000"/>
          <w:sz w:val="24"/>
          <w:szCs w:val="24"/>
          <w:u w:val="single"/>
        </w:rPr>
        <w:t xml:space="preserve">en </w:t>
      </w:r>
      <w:r w:rsidR="003219D6" w:rsidRPr="00224BB3">
        <w:rPr>
          <w:rFonts w:ascii="Arial" w:hAnsi="Arial" w:cs="Arial"/>
          <w:b/>
          <w:color w:val="000000"/>
          <w:sz w:val="24"/>
          <w:szCs w:val="24"/>
          <w:u w:val="single"/>
        </w:rPr>
        <w:t>Workshops</w:t>
      </w:r>
      <w:r w:rsidR="003219D6">
        <w:rPr>
          <w:rFonts w:ascii="Arial" w:hAnsi="Arial" w:cs="Arial"/>
          <w:b/>
          <w:color w:val="000000"/>
          <w:sz w:val="24"/>
          <w:szCs w:val="24"/>
          <w:u w:val="single"/>
        </w:rPr>
        <w:t xml:space="preserve"> mit</w:t>
      </w:r>
      <w:r w:rsidR="003219D6" w:rsidRPr="00224BB3">
        <w:rPr>
          <w:rFonts w:ascii="Arial" w:hAnsi="Arial" w:cs="Arial"/>
          <w:b/>
          <w:color w:val="000000"/>
          <w:sz w:val="24"/>
          <w:szCs w:val="24"/>
          <w:u w:val="single"/>
        </w:rPr>
        <w:t xml:space="preserve"> Mitarbeiter</w:t>
      </w:r>
      <w:r w:rsidR="003219D6">
        <w:rPr>
          <w:rFonts w:ascii="Arial" w:hAnsi="Arial" w:cs="Arial"/>
          <w:b/>
          <w:color w:val="000000"/>
          <w:sz w:val="24"/>
          <w:szCs w:val="24"/>
          <w:u w:val="single"/>
        </w:rPr>
        <w:t>n</w:t>
      </w:r>
      <w:r w:rsidR="003219D6" w:rsidRPr="00224BB3">
        <w:rPr>
          <w:rFonts w:ascii="Arial" w:hAnsi="Arial" w:cs="Arial"/>
          <w:b/>
          <w:color w:val="000000"/>
          <w:sz w:val="24"/>
          <w:szCs w:val="24"/>
          <w:u w:val="single"/>
        </w:rPr>
        <w:t xml:space="preserve"> </w:t>
      </w:r>
      <w:r w:rsidRPr="00224BB3">
        <w:rPr>
          <w:rFonts w:ascii="Arial" w:hAnsi="Arial" w:cs="Arial"/>
          <w:b/>
          <w:color w:val="000000"/>
          <w:sz w:val="24"/>
          <w:szCs w:val="24"/>
          <w:u w:val="single"/>
        </w:rPr>
        <w:t>für Ihre Kanzlei?</w:t>
      </w:r>
    </w:p>
    <w:p w:rsidR="009B1585" w:rsidRPr="009B1585" w:rsidRDefault="00B7051B" w:rsidP="009B1585">
      <w:pPr>
        <w:pStyle w:val="Listenabsatz"/>
        <w:numPr>
          <w:ilvl w:val="0"/>
          <w:numId w:val="38"/>
        </w:numPr>
        <w:spacing w:line="240" w:lineRule="auto"/>
        <w:jc w:val="both"/>
        <w:rPr>
          <w:rFonts w:ascii="Arial" w:hAnsi="Arial" w:cs="Arial"/>
          <w:sz w:val="24"/>
          <w:szCs w:val="24"/>
        </w:rPr>
      </w:pPr>
      <w:r w:rsidRPr="009B1585">
        <w:rPr>
          <w:rFonts w:ascii="Arial" w:hAnsi="Arial" w:cs="Arial"/>
          <w:sz w:val="24"/>
          <w:szCs w:val="24"/>
        </w:rPr>
        <w:t xml:space="preserve">Kanzleileitung und Mitarbeiter </w:t>
      </w:r>
      <w:r w:rsidR="008D0F28" w:rsidRPr="009B1585">
        <w:rPr>
          <w:rFonts w:ascii="Arial" w:hAnsi="Arial" w:cs="Arial"/>
          <w:sz w:val="24"/>
          <w:szCs w:val="24"/>
        </w:rPr>
        <w:t>sollten</w:t>
      </w:r>
      <w:r w:rsidRPr="009B1585">
        <w:rPr>
          <w:rFonts w:ascii="Arial" w:hAnsi="Arial" w:cs="Arial"/>
          <w:sz w:val="24"/>
          <w:szCs w:val="24"/>
        </w:rPr>
        <w:t xml:space="preserve"> an einem Strang ziehen und folglich auch die langfristigen Themen der Kanzlei kennen, diskutieren und akzeptieren. </w:t>
      </w:r>
    </w:p>
    <w:p w:rsidR="009B1585" w:rsidRPr="009B1585" w:rsidRDefault="00B7051B" w:rsidP="009B1585">
      <w:pPr>
        <w:pStyle w:val="Listenabsatz"/>
        <w:numPr>
          <w:ilvl w:val="0"/>
          <w:numId w:val="38"/>
        </w:numPr>
        <w:spacing w:line="240" w:lineRule="auto"/>
        <w:jc w:val="both"/>
        <w:rPr>
          <w:rFonts w:ascii="Arial" w:hAnsi="Arial" w:cs="Arial"/>
          <w:sz w:val="24"/>
          <w:szCs w:val="24"/>
        </w:rPr>
      </w:pPr>
      <w:r w:rsidRPr="009B1585">
        <w:rPr>
          <w:rFonts w:ascii="Arial" w:hAnsi="Arial" w:cs="Arial"/>
          <w:sz w:val="24"/>
          <w:szCs w:val="24"/>
        </w:rPr>
        <w:t>Das fördert die Kommunikation, den Teamgeist und zeigt den Mitarbeitern, dass sie auch ihre Themen einbringen können.</w:t>
      </w:r>
      <w:r w:rsidR="008E0548" w:rsidRPr="009B1585">
        <w:rPr>
          <w:rFonts w:ascii="Arial" w:hAnsi="Arial" w:cs="Arial"/>
          <w:sz w:val="24"/>
          <w:szCs w:val="24"/>
        </w:rPr>
        <w:t xml:space="preserve"> </w:t>
      </w:r>
    </w:p>
    <w:p w:rsidR="009B1585" w:rsidRPr="009B1585" w:rsidRDefault="008E0548" w:rsidP="009B1585">
      <w:pPr>
        <w:pStyle w:val="Listenabsatz"/>
        <w:numPr>
          <w:ilvl w:val="0"/>
          <w:numId w:val="38"/>
        </w:numPr>
        <w:spacing w:line="240" w:lineRule="auto"/>
        <w:jc w:val="both"/>
        <w:rPr>
          <w:rFonts w:ascii="Arial" w:hAnsi="Arial" w:cs="Arial"/>
          <w:sz w:val="24"/>
          <w:szCs w:val="24"/>
        </w:rPr>
      </w:pPr>
      <w:r w:rsidRPr="009B1585">
        <w:rPr>
          <w:rFonts w:ascii="Arial" w:hAnsi="Arial" w:cs="Arial"/>
          <w:sz w:val="24"/>
          <w:szCs w:val="24"/>
        </w:rPr>
        <w:t xml:space="preserve">Das wiederum stärkt die Eigenverantwortung der Mitarbeiter und ihr Mitspracherecht in der Kanzlei. </w:t>
      </w:r>
    </w:p>
    <w:p w:rsidR="00E11C3B" w:rsidRPr="009B1585" w:rsidRDefault="008E0548" w:rsidP="009B1585">
      <w:pPr>
        <w:pStyle w:val="Listenabsatz"/>
        <w:numPr>
          <w:ilvl w:val="0"/>
          <w:numId w:val="38"/>
        </w:numPr>
        <w:spacing w:line="240" w:lineRule="auto"/>
        <w:jc w:val="both"/>
        <w:rPr>
          <w:rFonts w:ascii="Arial" w:hAnsi="Arial" w:cs="Arial"/>
          <w:sz w:val="24"/>
          <w:szCs w:val="24"/>
        </w:rPr>
      </w:pPr>
      <w:r w:rsidRPr="009B1585">
        <w:rPr>
          <w:rFonts w:ascii="Arial" w:hAnsi="Arial" w:cs="Arial"/>
          <w:sz w:val="24"/>
          <w:szCs w:val="24"/>
        </w:rPr>
        <w:t xml:space="preserve">Zusätzlich setzen sie gemeinsam die besprochenen Themen um, weil sie sie ausführlich </w:t>
      </w:r>
      <w:r w:rsidR="009A023E" w:rsidRPr="009B1585">
        <w:rPr>
          <w:rFonts w:ascii="Arial" w:hAnsi="Arial" w:cs="Arial"/>
          <w:sz w:val="24"/>
          <w:szCs w:val="24"/>
        </w:rPr>
        <w:t>diskutiert</w:t>
      </w:r>
      <w:r w:rsidRPr="009B1585">
        <w:rPr>
          <w:rFonts w:ascii="Arial" w:hAnsi="Arial" w:cs="Arial"/>
          <w:sz w:val="24"/>
          <w:szCs w:val="24"/>
        </w:rPr>
        <w:t xml:space="preserve"> und akzeptiert haben.</w:t>
      </w:r>
    </w:p>
    <w:p w:rsidR="00E11C3B" w:rsidRDefault="00E11C3B" w:rsidP="00B7051B">
      <w:pPr>
        <w:spacing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A6E77" w:rsidRDefault="007D7AA9" w:rsidP="00FA6E7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224BB3">
      <w:rPr>
        <w:rFonts w:ascii="Arial" w:eastAsia="Times New Roman" w:hAnsi="Arial" w:cs="Arial"/>
        <w:bCs/>
        <w:color w:val="000000"/>
        <w:sz w:val="24"/>
        <w:szCs w:val="24"/>
        <w:lang w:eastAsia="de-DE"/>
      </w:rPr>
      <w:t>21</w:t>
    </w:r>
  </w:p>
  <w:p w:rsidR="00FA6E77" w:rsidRDefault="00FA6E77" w:rsidP="00FA6E7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FA6E77" w:rsidP="00FA6E7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224BB3">
      <w:rPr>
        <w:rFonts w:ascii="Arial" w:hAnsi="Arial" w:cs="Arial"/>
        <w:color w:val="000000"/>
        <w:sz w:val="24"/>
        <w:szCs w:val="24"/>
      </w:rPr>
      <w:t xml:space="preserve">Workshops </w:t>
    </w:r>
    <w:r w:rsidR="003219D6">
      <w:rPr>
        <w:rFonts w:ascii="Arial" w:hAnsi="Arial" w:cs="Arial"/>
        <w:color w:val="000000"/>
        <w:sz w:val="24"/>
        <w:szCs w:val="24"/>
      </w:rPr>
      <w:t>mit</w:t>
    </w:r>
    <w:r w:rsidR="00224BB3">
      <w:rPr>
        <w:rFonts w:ascii="Arial" w:hAnsi="Arial" w:cs="Arial"/>
        <w:color w:val="000000"/>
        <w:sz w:val="24"/>
        <w:szCs w:val="24"/>
      </w:rPr>
      <w:t xml:space="preserve"> Mitarbeiter</w:t>
    </w:r>
    <w:r w:rsidR="003219D6">
      <w:rPr>
        <w:rFonts w:ascii="Arial" w:hAnsi="Arial" w:cs="Arial"/>
        <w:color w:val="000000"/>
        <w:sz w:val="24"/>
        <w:szCs w:val="24"/>
      </w:rPr>
      <w:t>n</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B1585">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B1585">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847BC4"/>
    <w:multiLevelType w:val="hybridMultilevel"/>
    <w:tmpl w:val="C5968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0532A5"/>
    <w:multiLevelType w:val="hybridMultilevel"/>
    <w:tmpl w:val="49BAB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F93E84"/>
    <w:multiLevelType w:val="hybridMultilevel"/>
    <w:tmpl w:val="01DA4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F60FE8"/>
    <w:multiLevelType w:val="hybridMultilevel"/>
    <w:tmpl w:val="D8E2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C5377C"/>
    <w:multiLevelType w:val="hybridMultilevel"/>
    <w:tmpl w:val="84787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924AB2"/>
    <w:multiLevelType w:val="hybridMultilevel"/>
    <w:tmpl w:val="B46A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954175"/>
    <w:multiLevelType w:val="hybridMultilevel"/>
    <w:tmpl w:val="8D047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41407D"/>
    <w:multiLevelType w:val="hybridMultilevel"/>
    <w:tmpl w:val="7CF2B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7501B7"/>
    <w:multiLevelType w:val="hybridMultilevel"/>
    <w:tmpl w:val="F110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1D7121"/>
    <w:multiLevelType w:val="hybridMultilevel"/>
    <w:tmpl w:val="974E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78747D"/>
    <w:multiLevelType w:val="hybridMultilevel"/>
    <w:tmpl w:val="5B32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0"/>
  </w:num>
  <w:num w:numId="4">
    <w:abstractNumId w:val="19"/>
  </w:num>
  <w:num w:numId="5">
    <w:abstractNumId w:val="11"/>
  </w:num>
  <w:num w:numId="6">
    <w:abstractNumId w:val="31"/>
  </w:num>
  <w:num w:numId="7">
    <w:abstractNumId w:val="24"/>
  </w:num>
  <w:num w:numId="8">
    <w:abstractNumId w:val="12"/>
  </w:num>
  <w:num w:numId="9">
    <w:abstractNumId w:val="37"/>
  </w:num>
  <w:num w:numId="10">
    <w:abstractNumId w:val="32"/>
  </w:num>
  <w:num w:numId="11">
    <w:abstractNumId w:val="1"/>
  </w:num>
  <w:num w:numId="12">
    <w:abstractNumId w:val="14"/>
  </w:num>
  <w:num w:numId="13">
    <w:abstractNumId w:val="26"/>
  </w:num>
  <w:num w:numId="14">
    <w:abstractNumId w:val="34"/>
  </w:num>
  <w:num w:numId="15">
    <w:abstractNumId w:val="3"/>
  </w:num>
  <w:num w:numId="16">
    <w:abstractNumId w:val="4"/>
  </w:num>
  <w:num w:numId="17">
    <w:abstractNumId w:val="23"/>
  </w:num>
  <w:num w:numId="18">
    <w:abstractNumId w:val="0"/>
  </w:num>
  <w:num w:numId="19">
    <w:abstractNumId w:val="5"/>
  </w:num>
  <w:num w:numId="20">
    <w:abstractNumId w:val="17"/>
  </w:num>
  <w:num w:numId="21">
    <w:abstractNumId w:val="15"/>
  </w:num>
  <w:num w:numId="22">
    <w:abstractNumId w:val="29"/>
  </w:num>
  <w:num w:numId="23">
    <w:abstractNumId w:val="7"/>
  </w:num>
  <w:num w:numId="24">
    <w:abstractNumId w:val="18"/>
  </w:num>
  <w:num w:numId="25">
    <w:abstractNumId w:val="2"/>
  </w:num>
  <w:num w:numId="26">
    <w:abstractNumId w:val="33"/>
  </w:num>
  <w:num w:numId="27">
    <w:abstractNumId w:val="35"/>
  </w:num>
  <w:num w:numId="28">
    <w:abstractNumId w:val="21"/>
  </w:num>
  <w:num w:numId="29">
    <w:abstractNumId w:val="28"/>
  </w:num>
  <w:num w:numId="30">
    <w:abstractNumId w:val="10"/>
  </w:num>
  <w:num w:numId="31">
    <w:abstractNumId w:val="22"/>
  </w:num>
  <w:num w:numId="32">
    <w:abstractNumId w:val="36"/>
  </w:num>
  <w:num w:numId="33">
    <w:abstractNumId w:val="27"/>
  </w:num>
  <w:num w:numId="34">
    <w:abstractNumId w:val="13"/>
  </w:num>
  <w:num w:numId="35">
    <w:abstractNumId w:val="25"/>
  </w:num>
  <w:num w:numId="36">
    <w:abstractNumId w:val="16"/>
  </w:num>
  <w:num w:numId="37">
    <w:abstractNumId w:val="8"/>
  </w:num>
  <w:num w:numId="3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697"/>
    <w:rsid w:val="0004169C"/>
    <w:rsid w:val="0004209A"/>
    <w:rsid w:val="00045DAC"/>
    <w:rsid w:val="00050669"/>
    <w:rsid w:val="00052629"/>
    <w:rsid w:val="00055B23"/>
    <w:rsid w:val="0005714B"/>
    <w:rsid w:val="00060367"/>
    <w:rsid w:val="00060381"/>
    <w:rsid w:val="00061633"/>
    <w:rsid w:val="00061917"/>
    <w:rsid w:val="0006454C"/>
    <w:rsid w:val="0006551C"/>
    <w:rsid w:val="0007569B"/>
    <w:rsid w:val="000756D7"/>
    <w:rsid w:val="000775A5"/>
    <w:rsid w:val="00081D46"/>
    <w:rsid w:val="0008566C"/>
    <w:rsid w:val="00085C7F"/>
    <w:rsid w:val="0009114E"/>
    <w:rsid w:val="00093960"/>
    <w:rsid w:val="000A439D"/>
    <w:rsid w:val="000A7F04"/>
    <w:rsid w:val="000B041D"/>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3029A"/>
    <w:rsid w:val="0013163E"/>
    <w:rsid w:val="00132149"/>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58B1"/>
    <w:rsid w:val="00197DCE"/>
    <w:rsid w:val="001A0A8F"/>
    <w:rsid w:val="001A2ACA"/>
    <w:rsid w:val="001A72B8"/>
    <w:rsid w:val="001B0C36"/>
    <w:rsid w:val="001B2563"/>
    <w:rsid w:val="001B2FD3"/>
    <w:rsid w:val="001B37A9"/>
    <w:rsid w:val="001B3F0C"/>
    <w:rsid w:val="001B6535"/>
    <w:rsid w:val="001C41A6"/>
    <w:rsid w:val="001C44CA"/>
    <w:rsid w:val="001C6C97"/>
    <w:rsid w:val="001D2FE5"/>
    <w:rsid w:val="001D336E"/>
    <w:rsid w:val="001D4AA8"/>
    <w:rsid w:val="001D722E"/>
    <w:rsid w:val="001E03D1"/>
    <w:rsid w:val="001E10A0"/>
    <w:rsid w:val="001E211B"/>
    <w:rsid w:val="001E6279"/>
    <w:rsid w:val="001E6724"/>
    <w:rsid w:val="001E77F6"/>
    <w:rsid w:val="001F27A5"/>
    <w:rsid w:val="001F36F1"/>
    <w:rsid w:val="0020187F"/>
    <w:rsid w:val="00204A0E"/>
    <w:rsid w:val="00216C34"/>
    <w:rsid w:val="00220582"/>
    <w:rsid w:val="00220BD0"/>
    <w:rsid w:val="00221F96"/>
    <w:rsid w:val="002234E0"/>
    <w:rsid w:val="00223910"/>
    <w:rsid w:val="0022426F"/>
    <w:rsid w:val="00224BB3"/>
    <w:rsid w:val="00226FE1"/>
    <w:rsid w:val="0023293E"/>
    <w:rsid w:val="00233131"/>
    <w:rsid w:val="00234C8B"/>
    <w:rsid w:val="002421BB"/>
    <w:rsid w:val="00243A6D"/>
    <w:rsid w:val="00260189"/>
    <w:rsid w:val="00261C4E"/>
    <w:rsid w:val="00262F4F"/>
    <w:rsid w:val="00264C84"/>
    <w:rsid w:val="00265B4C"/>
    <w:rsid w:val="00284062"/>
    <w:rsid w:val="00286782"/>
    <w:rsid w:val="002919B5"/>
    <w:rsid w:val="00292B13"/>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40AE"/>
    <w:rsid w:val="002D74FB"/>
    <w:rsid w:val="002E53C0"/>
    <w:rsid w:val="002E61D6"/>
    <w:rsid w:val="002E7C05"/>
    <w:rsid w:val="002E7FBB"/>
    <w:rsid w:val="002F000F"/>
    <w:rsid w:val="002F0C14"/>
    <w:rsid w:val="002F1C63"/>
    <w:rsid w:val="002F1DE3"/>
    <w:rsid w:val="002F4D3B"/>
    <w:rsid w:val="00300628"/>
    <w:rsid w:val="00306225"/>
    <w:rsid w:val="00312A94"/>
    <w:rsid w:val="003169E6"/>
    <w:rsid w:val="00320D75"/>
    <w:rsid w:val="003219D6"/>
    <w:rsid w:val="00323FEB"/>
    <w:rsid w:val="00326C30"/>
    <w:rsid w:val="00327094"/>
    <w:rsid w:val="003333D4"/>
    <w:rsid w:val="00335964"/>
    <w:rsid w:val="00342414"/>
    <w:rsid w:val="003439DF"/>
    <w:rsid w:val="00346F38"/>
    <w:rsid w:val="0034727B"/>
    <w:rsid w:val="00350D0A"/>
    <w:rsid w:val="00352420"/>
    <w:rsid w:val="00352EB3"/>
    <w:rsid w:val="00353089"/>
    <w:rsid w:val="003537C2"/>
    <w:rsid w:val="003659FE"/>
    <w:rsid w:val="00367D72"/>
    <w:rsid w:val="003703F1"/>
    <w:rsid w:val="00373AF4"/>
    <w:rsid w:val="00374267"/>
    <w:rsid w:val="00380068"/>
    <w:rsid w:val="003840E0"/>
    <w:rsid w:val="0038451C"/>
    <w:rsid w:val="00391A3C"/>
    <w:rsid w:val="00394318"/>
    <w:rsid w:val="00396D85"/>
    <w:rsid w:val="00397B36"/>
    <w:rsid w:val="003A13BD"/>
    <w:rsid w:val="003A15A9"/>
    <w:rsid w:val="003A2E7D"/>
    <w:rsid w:val="003A30C6"/>
    <w:rsid w:val="003A5D70"/>
    <w:rsid w:val="003A67B8"/>
    <w:rsid w:val="003B678C"/>
    <w:rsid w:val="003B7B0E"/>
    <w:rsid w:val="003C34CD"/>
    <w:rsid w:val="003C4A76"/>
    <w:rsid w:val="003C70AC"/>
    <w:rsid w:val="003D269F"/>
    <w:rsid w:val="003D3D05"/>
    <w:rsid w:val="003E52FD"/>
    <w:rsid w:val="003E74C5"/>
    <w:rsid w:val="003F12CD"/>
    <w:rsid w:val="003F226D"/>
    <w:rsid w:val="003F5072"/>
    <w:rsid w:val="003F6613"/>
    <w:rsid w:val="003F7A9E"/>
    <w:rsid w:val="004033B9"/>
    <w:rsid w:val="0040716E"/>
    <w:rsid w:val="00411994"/>
    <w:rsid w:val="00411B82"/>
    <w:rsid w:val="00411B8E"/>
    <w:rsid w:val="00413079"/>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5A1E"/>
    <w:rsid w:val="0047784B"/>
    <w:rsid w:val="00477D68"/>
    <w:rsid w:val="004811DB"/>
    <w:rsid w:val="004843AA"/>
    <w:rsid w:val="004843BD"/>
    <w:rsid w:val="00485495"/>
    <w:rsid w:val="00492704"/>
    <w:rsid w:val="0049382E"/>
    <w:rsid w:val="00493F47"/>
    <w:rsid w:val="00495FF0"/>
    <w:rsid w:val="004A109F"/>
    <w:rsid w:val="004A5A92"/>
    <w:rsid w:val="004B23ED"/>
    <w:rsid w:val="004B3119"/>
    <w:rsid w:val="004C197C"/>
    <w:rsid w:val="004C1F51"/>
    <w:rsid w:val="004C2816"/>
    <w:rsid w:val="004D06EE"/>
    <w:rsid w:val="004D1D88"/>
    <w:rsid w:val="004D595A"/>
    <w:rsid w:val="004D5F4B"/>
    <w:rsid w:val="004D691C"/>
    <w:rsid w:val="004D7964"/>
    <w:rsid w:val="004E0E89"/>
    <w:rsid w:val="004E5449"/>
    <w:rsid w:val="004E7414"/>
    <w:rsid w:val="004E7CC0"/>
    <w:rsid w:val="004F0F47"/>
    <w:rsid w:val="004F208E"/>
    <w:rsid w:val="004F7D1A"/>
    <w:rsid w:val="00501364"/>
    <w:rsid w:val="00505112"/>
    <w:rsid w:val="005148DC"/>
    <w:rsid w:val="00515962"/>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51B7"/>
    <w:rsid w:val="005701E5"/>
    <w:rsid w:val="00571D21"/>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CCB"/>
    <w:rsid w:val="006023F0"/>
    <w:rsid w:val="00611FDD"/>
    <w:rsid w:val="00613304"/>
    <w:rsid w:val="00613922"/>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827"/>
    <w:rsid w:val="0073298F"/>
    <w:rsid w:val="0073373E"/>
    <w:rsid w:val="00733B7D"/>
    <w:rsid w:val="0074725E"/>
    <w:rsid w:val="007539FD"/>
    <w:rsid w:val="00757324"/>
    <w:rsid w:val="0077064A"/>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48A2"/>
    <w:rsid w:val="007A54A4"/>
    <w:rsid w:val="007B3D69"/>
    <w:rsid w:val="007B57E1"/>
    <w:rsid w:val="007B5EE1"/>
    <w:rsid w:val="007C3395"/>
    <w:rsid w:val="007C4289"/>
    <w:rsid w:val="007C4F85"/>
    <w:rsid w:val="007C503C"/>
    <w:rsid w:val="007C6FD6"/>
    <w:rsid w:val="007D3290"/>
    <w:rsid w:val="007D5E03"/>
    <w:rsid w:val="007D7AA9"/>
    <w:rsid w:val="007E007D"/>
    <w:rsid w:val="007E17FC"/>
    <w:rsid w:val="007E2D71"/>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0F28"/>
    <w:rsid w:val="008D30C8"/>
    <w:rsid w:val="008D33F0"/>
    <w:rsid w:val="008D42DE"/>
    <w:rsid w:val="008D5AF5"/>
    <w:rsid w:val="008D5DDC"/>
    <w:rsid w:val="008D658B"/>
    <w:rsid w:val="008D68FC"/>
    <w:rsid w:val="008D7284"/>
    <w:rsid w:val="008E0548"/>
    <w:rsid w:val="008E054C"/>
    <w:rsid w:val="008E14A2"/>
    <w:rsid w:val="008E2B5B"/>
    <w:rsid w:val="008E424C"/>
    <w:rsid w:val="008E4634"/>
    <w:rsid w:val="008E4B1D"/>
    <w:rsid w:val="008E52B9"/>
    <w:rsid w:val="008E6E84"/>
    <w:rsid w:val="008E756C"/>
    <w:rsid w:val="008F20CE"/>
    <w:rsid w:val="009047D4"/>
    <w:rsid w:val="0090569F"/>
    <w:rsid w:val="00905D4D"/>
    <w:rsid w:val="00911068"/>
    <w:rsid w:val="00911EB8"/>
    <w:rsid w:val="00916213"/>
    <w:rsid w:val="00921223"/>
    <w:rsid w:val="00922D19"/>
    <w:rsid w:val="009316BA"/>
    <w:rsid w:val="0093335E"/>
    <w:rsid w:val="00940F3C"/>
    <w:rsid w:val="00941127"/>
    <w:rsid w:val="00942042"/>
    <w:rsid w:val="009427E4"/>
    <w:rsid w:val="00951D44"/>
    <w:rsid w:val="00955AC5"/>
    <w:rsid w:val="009615E4"/>
    <w:rsid w:val="00962769"/>
    <w:rsid w:val="009637D5"/>
    <w:rsid w:val="00964371"/>
    <w:rsid w:val="00971DB5"/>
    <w:rsid w:val="009733A9"/>
    <w:rsid w:val="00977C80"/>
    <w:rsid w:val="00977F97"/>
    <w:rsid w:val="00984FF5"/>
    <w:rsid w:val="00985CC8"/>
    <w:rsid w:val="00986565"/>
    <w:rsid w:val="0099012D"/>
    <w:rsid w:val="0099096B"/>
    <w:rsid w:val="00992A53"/>
    <w:rsid w:val="00993A6A"/>
    <w:rsid w:val="00993ECF"/>
    <w:rsid w:val="0099545A"/>
    <w:rsid w:val="00997801"/>
    <w:rsid w:val="009A023E"/>
    <w:rsid w:val="009A2EAA"/>
    <w:rsid w:val="009A7ABD"/>
    <w:rsid w:val="009B1585"/>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174BF"/>
    <w:rsid w:val="00A2532F"/>
    <w:rsid w:val="00A30F80"/>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2A54"/>
    <w:rsid w:val="00AC330D"/>
    <w:rsid w:val="00AD21AC"/>
    <w:rsid w:val="00AD4772"/>
    <w:rsid w:val="00AD56A6"/>
    <w:rsid w:val="00AD5845"/>
    <w:rsid w:val="00AD67F8"/>
    <w:rsid w:val="00AD70B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051B"/>
    <w:rsid w:val="00B717B7"/>
    <w:rsid w:val="00B71C87"/>
    <w:rsid w:val="00B77740"/>
    <w:rsid w:val="00B80DDB"/>
    <w:rsid w:val="00B90E49"/>
    <w:rsid w:val="00B9248B"/>
    <w:rsid w:val="00BA154F"/>
    <w:rsid w:val="00BA25BF"/>
    <w:rsid w:val="00BA3E0D"/>
    <w:rsid w:val="00BA5A5B"/>
    <w:rsid w:val="00BB03FC"/>
    <w:rsid w:val="00BB24BC"/>
    <w:rsid w:val="00BB62AF"/>
    <w:rsid w:val="00BC44F4"/>
    <w:rsid w:val="00BC4FDE"/>
    <w:rsid w:val="00BE3AFB"/>
    <w:rsid w:val="00BE3E80"/>
    <w:rsid w:val="00BE7B9B"/>
    <w:rsid w:val="00BF6039"/>
    <w:rsid w:val="00C075C1"/>
    <w:rsid w:val="00C07C67"/>
    <w:rsid w:val="00C10AF6"/>
    <w:rsid w:val="00C1130F"/>
    <w:rsid w:val="00C11DE3"/>
    <w:rsid w:val="00C11F9D"/>
    <w:rsid w:val="00C12B1B"/>
    <w:rsid w:val="00C12E66"/>
    <w:rsid w:val="00C13BC5"/>
    <w:rsid w:val="00C161BD"/>
    <w:rsid w:val="00C16797"/>
    <w:rsid w:val="00C22730"/>
    <w:rsid w:val="00C2438D"/>
    <w:rsid w:val="00C261E9"/>
    <w:rsid w:val="00C30A3A"/>
    <w:rsid w:val="00C336DE"/>
    <w:rsid w:val="00C350F1"/>
    <w:rsid w:val="00C40AF6"/>
    <w:rsid w:val="00C43350"/>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63DF"/>
    <w:rsid w:val="00C96E1B"/>
    <w:rsid w:val="00CA08E5"/>
    <w:rsid w:val="00CA20C9"/>
    <w:rsid w:val="00CA4E3D"/>
    <w:rsid w:val="00CA557E"/>
    <w:rsid w:val="00CA56AA"/>
    <w:rsid w:val="00CB06FC"/>
    <w:rsid w:val="00CB0DBB"/>
    <w:rsid w:val="00CB10CB"/>
    <w:rsid w:val="00CB1575"/>
    <w:rsid w:val="00CB182C"/>
    <w:rsid w:val="00CB2409"/>
    <w:rsid w:val="00CB27E3"/>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527"/>
    <w:rsid w:val="00D82A18"/>
    <w:rsid w:val="00D838F2"/>
    <w:rsid w:val="00D83F13"/>
    <w:rsid w:val="00D91507"/>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1B58"/>
    <w:rsid w:val="00DE3D0F"/>
    <w:rsid w:val="00DE728A"/>
    <w:rsid w:val="00DF12F5"/>
    <w:rsid w:val="00DF2D39"/>
    <w:rsid w:val="00DF3D5A"/>
    <w:rsid w:val="00DF4236"/>
    <w:rsid w:val="00DF5FC7"/>
    <w:rsid w:val="00DF7886"/>
    <w:rsid w:val="00E00499"/>
    <w:rsid w:val="00E11C3B"/>
    <w:rsid w:val="00E154DF"/>
    <w:rsid w:val="00E203C1"/>
    <w:rsid w:val="00E2356E"/>
    <w:rsid w:val="00E25798"/>
    <w:rsid w:val="00E266A2"/>
    <w:rsid w:val="00E269F0"/>
    <w:rsid w:val="00E30352"/>
    <w:rsid w:val="00E323A6"/>
    <w:rsid w:val="00E3308D"/>
    <w:rsid w:val="00E42D5C"/>
    <w:rsid w:val="00E437E9"/>
    <w:rsid w:val="00E43927"/>
    <w:rsid w:val="00E43AA7"/>
    <w:rsid w:val="00E44430"/>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C0421"/>
    <w:rsid w:val="00EC1BEC"/>
    <w:rsid w:val="00EC6BCA"/>
    <w:rsid w:val="00ED0BD4"/>
    <w:rsid w:val="00ED0C6D"/>
    <w:rsid w:val="00ED1071"/>
    <w:rsid w:val="00ED47FF"/>
    <w:rsid w:val="00ED7048"/>
    <w:rsid w:val="00EE47A9"/>
    <w:rsid w:val="00EE6A72"/>
    <w:rsid w:val="00EF1F7F"/>
    <w:rsid w:val="00EF2AD4"/>
    <w:rsid w:val="00EF3DEA"/>
    <w:rsid w:val="00EF4CD6"/>
    <w:rsid w:val="00EF55D0"/>
    <w:rsid w:val="00EF65DA"/>
    <w:rsid w:val="00F044A2"/>
    <w:rsid w:val="00F05668"/>
    <w:rsid w:val="00F067F7"/>
    <w:rsid w:val="00F13C82"/>
    <w:rsid w:val="00F16F07"/>
    <w:rsid w:val="00F2554E"/>
    <w:rsid w:val="00F30AA3"/>
    <w:rsid w:val="00F31B27"/>
    <w:rsid w:val="00F32AF4"/>
    <w:rsid w:val="00F33069"/>
    <w:rsid w:val="00F34630"/>
    <w:rsid w:val="00F34D8E"/>
    <w:rsid w:val="00F35B15"/>
    <w:rsid w:val="00F35E7B"/>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A6E77"/>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88EB365"/>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9"/>
      </w:numPr>
      <w:spacing w:after="0" w:line="360" w:lineRule="auto"/>
      <w:ind w:left="697" w:hanging="340"/>
    </w:pPr>
    <w:rPr>
      <w:rFonts w:ascii="Times New Roman" w:eastAsia="Times New Roman" w:hAnsi="Times New Roman" w:cs="Times New Roman"/>
      <w:szCs w:val="20"/>
      <w:lang w:eastAsia="de-DE"/>
    </w:rPr>
  </w:style>
  <w:style w:type="character" w:customStyle="1" w:styleId="Kursiv">
    <w:name w:val="Kursiv"/>
    <w:basedOn w:val="Absatz-Standardschriftart"/>
    <w:uiPriority w:val="1"/>
    <w:qFormat/>
    <w:rsid w:val="00D91507"/>
    <w:rPr>
      <w:i/>
    </w:rPr>
  </w:style>
  <w:style w:type="character" w:customStyle="1" w:styleId="s3">
    <w:name w:val="s3"/>
    <w:basedOn w:val="Absatz-Standardschriftart"/>
    <w:rsid w:val="0049382E"/>
    <w:rPr>
      <w:rFonts w:ascii="Arial" w:hAnsi="Arial" w:cs="Arial" w:hint="default"/>
      <w:b w:val="0"/>
      <w:bCs w:val="0"/>
      <w:i w:val="0"/>
      <w:iCs w:val="0"/>
      <w:sz w:val="42"/>
      <w:szCs w:val="42"/>
    </w:rPr>
  </w:style>
  <w:style w:type="character" w:customStyle="1" w:styleId="s7">
    <w:name w:val="s7"/>
    <w:basedOn w:val="Absatz-Standardschriftart"/>
    <w:rsid w:val="0049382E"/>
    <w:rPr>
      <w:rFonts w:ascii="Arial" w:hAnsi="Arial" w:cs="Arial" w:hint="default"/>
      <w:b w:val="0"/>
      <w:bCs w:val="0"/>
      <w:i w:val="0"/>
      <w:iCs w:val="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387534040">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467230">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2B3EF61D-586C-4D23-A002-AE8C98B4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892</cp:revision>
  <cp:lastPrinted>2019-08-06T12:14:00Z</cp:lastPrinted>
  <dcterms:created xsi:type="dcterms:W3CDTF">2018-03-15T15:46:00Z</dcterms:created>
  <dcterms:modified xsi:type="dcterms:W3CDTF">2020-11-25T12:55:00Z</dcterms:modified>
</cp:coreProperties>
</file>