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DE0E1D">
        <w:rPr>
          <w:rFonts w:ascii="Arial" w:eastAsia="Times New Roman" w:hAnsi="Arial" w:cs="Arial"/>
          <w:bCs/>
          <w:color w:val="000000"/>
          <w:sz w:val="24"/>
          <w:szCs w:val="24"/>
          <w:lang w:eastAsia="de-DE"/>
        </w:rPr>
        <w:t>Mitarbeiter Qualifikationen</w:t>
      </w:r>
    </w:p>
    <w:p w:rsidR="00220582" w:rsidRDefault="00220582" w:rsidP="008E4634">
      <w:pPr>
        <w:spacing w:after="0" w:line="240" w:lineRule="auto"/>
        <w:jc w:val="both"/>
        <w:rPr>
          <w:rFonts w:ascii="Arial" w:eastAsia="Times New Roman" w:hAnsi="Arial" w:cs="Arial"/>
          <w:color w:val="000000"/>
          <w:sz w:val="24"/>
          <w:szCs w:val="24"/>
          <w:lang w:eastAsia="de-DE"/>
        </w:rPr>
      </w:pPr>
    </w:p>
    <w:p w:rsidR="00F5392F" w:rsidRDefault="00F5392F" w:rsidP="00F5392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DE0E1D">
      <w:pPr>
        <w:spacing w:after="0" w:line="240" w:lineRule="auto"/>
        <w:jc w:val="center"/>
        <w:rPr>
          <w:rFonts w:ascii="Arial" w:eastAsia="Times New Roman" w:hAnsi="Arial" w:cs="Arial"/>
          <w:color w:val="000000"/>
          <w:sz w:val="24"/>
          <w:szCs w:val="24"/>
          <w:lang w:eastAsia="de-DE"/>
        </w:rPr>
      </w:pPr>
    </w:p>
    <w:p w:rsidR="00EC7EF2" w:rsidRDefault="00EC7EF2" w:rsidP="00FD1E0F">
      <w:pPr>
        <w:spacing w:after="0" w:line="240" w:lineRule="auto"/>
        <w:jc w:val="both"/>
        <w:rPr>
          <w:rFonts w:ascii="Arial" w:hAnsi="Arial" w:cs="Arial"/>
          <w:sz w:val="24"/>
          <w:szCs w:val="24"/>
        </w:rPr>
      </w:pPr>
      <w:r w:rsidRPr="00EC7EF2">
        <w:rPr>
          <w:rFonts w:ascii="Arial" w:hAnsi="Arial" w:cs="Arial"/>
          <w:sz w:val="24"/>
          <w:szCs w:val="24"/>
        </w:rPr>
        <w:t xml:space="preserve">1. </w:t>
      </w:r>
      <w:r w:rsidR="00960225">
        <w:rPr>
          <w:rFonts w:ascii="Arial" w:hAnsi="Arial" w:cs="Arial"/>
          <w:sz w:val="24"/>
          <w:szCs w:val="24"/>
        </w:rPr>
        <w:t>Welche Mitarbeiter Qualifikationen sind wichtig?</w:t>
      </w:r>
    </w:p>
    <w:p w:rsidR="00960225" w:rsidRDefault="00960225" w:rsidP="00FD1E0F">
      <w:pPr>
        <w:spacing w:after="0" w:line="240" w:lineRule="auto"/>
        <w:jc w:val="both"/>
        <w:rPr>
          <w:rFonts w:ascii="Arial" w:hAnsi="Arial" w:cs="Arial"/>
          <w:sz w:val="24"/>
          <w:szCs w:val="24"/>
        </w:rPr>
      </w:pPr>
    </w:p>
    <w:p w:rsidR="00960225" w:rsidRDefault="00960225" w:rsidP="00FD1E0F">
      <w:pPr>
        <w:spacing w:after="0" w:line="240" w:lineRule="auto"/>
        <w:jc w:val="both"/>
        <w:rPr>
          <w:rFonts w:ascii="Arial" w:hAnsi="Arial" w:cs="Arial"/>
          <w:sz w:val="24"/>
          <w:szCs w:val="24"/>
        </w:rPr>
      </w:pPr>
      <w:r>
        <w:rPr>
          <w:rFonts w:ascii="Arial" w:hAnsi="Arial" w:cs="Arial"/>
          <w:sz w:val="24"/>
          <w:szCs w:val="24"/>
        </w:rPr>
        <w:t xml:space="preserve">2. </w:t>
      </w:r>
      <w:r w:rsidR="00AA5BA8">
        <w:rPr>
          <w:rFonts w:ascii="Arial" w:hAnsi="Arial" w:cs="Arial"/>
          <w:sz w:val="24"/>
          <w:szCs w:val="24"/>
        </w:rPr>
        <w:t>Warum werden außerfachliche Qualifikationen immer wichtiger?</w:t>
      </w:r>
    </w:p>
    <w:p w:rsidR="00960225" w:rsidRDefault="00960225" w:rsidP="00FD1E0F">
      <w:pPr>
        <w:spacing w:after="0" w:line="240" w:lineRule="auto"/>
        <w:jc w:val="both"/>
        <w:rPr>
          <w:rFonts w:ascii="Arial" w:hAnsi="Arial" w:cs="Arial"/>
          <w:sz w:val="24"/>
          <w:szCs w:val="24"/>
        </w:rPr>
      </w:pPr>
    </w:p>
    <w:p w:rsidR="00960225" w:rsidRPr="00EC7EF2" w:rsidRDefault="00960225" w:rsidP="00FD1E0F">
      <w:pPr>
        <w:spacing w:after="0" w:line="240" w:lineRule="auto"/>
        <w:jc w:val="both"/>
        <w:rPr>
          <w:rFonts w:ascii="Arial" w:hAnsi="Arial" w:cs="Arial"/>
          <w:sz w:val="24"/>
          <w:szCs w:val="24"/>
        </w:rPr>
      </w:pPr>
      <w:r>
        <w:rPr>
          <w:rFonts w:ascii="Arial" w:hAnsi="Arial" w:cs="Arial"/>
          <w:sz w:val="24"/>
          <w:szCs w:val="24"/>
        </w:rPr>
        <w:t>3. Beispiel Steuerkanzlei Luzius: Tätigkeitsaufteilungen</w:t>
      </w:r>
    </w:p>
    <w:p w:rsidR="003F4ADA" w:rsidRPr="005A2EE9" w:rsidRDefault="003F4ADA" w:rsidP="003F4ADA">
      <w:pPr>
        <w:spacing w:after="0"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3A67B8" w:rsidRDefault="003A67B8" w:rsidP="005A2EE9">
      <w:pPr>
        <w:spacing w:after="0" w:line="240" w:lineRule="auto"/>
        <w:jc w:val="both"/>
        <w:rPr>
          <w:rFonts w:ascii="Arial" w:hAnsi="Arial" w:cs="Arial"/>
          <w:sz w:val="24"/>
          <w:szCs w:val="24"/>
        </w:rPr>
      </w:pPr>
    </w:p>
    <w:p w:rsidR="00960225" w:rsidRPr="00960225" w:rsidRDefault="00960225" w:rsidP="00960225">
      <w:pPr>
        <w:spacing w:after="0" w:line="240" w:lineRule="auto"/>
        <w:jc w:val="both"/>
        <w:rPr>
          <w:rFonts w:ascii="Arial" w:hAnsi="Arial" w:cs="Arial"/>
          <w:b/>
          <w:sz w:val="24"/>
          <w:szCs w:val="24"/>
          <w:u w:val="single"/>
        </w:rPr>
      </w:pPr>
      <w:r w:rsidRPr="00960225">
        <w:rPr>
          <w:rFonts w:ascii="Arial" w:hAnsi="Arial" w:cs="Arial"/>
          <w:b/>
          <w:sz w:val="24"/>
          <w:szCs w:val="24"/>
          <w:u w:val="single"/>
        </w:rPr>
        <w:t>1. Welche Mitarbeiter Qualifikationen sind wichtig?</w:t>
      </w:r>
    </w:p>
    <w:p w:rsidR="00AF4AD3" w:rsidRDefault="00960225" w:rsidP="008E090B">
      <w:pPr>
        <w:spacing w:line="240" w:lineRule="auto"/>
        <w:jc w:val="both"/>
        <w:rPr>
          <w:rFonts w:ascii="Arial" w:hAnsi="Arial" w:cs="Arial"/>
          <w:sz w:val="24"/>
          <w:szCs w:val="24"/>
        </w:rPr>
      </w:pPr>
      <w:r>
        <w:rPr>
          <w:rFonts w:ascii="Arial" w:hAnsi="Arial" w:cs="Arial"/>
          <w:sz w:val="24"/>
          <w:szCs w:val="24"/>
        </w:rPr>
        <w:br/>
      </w:r>
      <w:r w:rsidR="00DA33F3">
        <w:rPr>
          <w:rFonts w:ascii="Arial" w:hAnsi="Arial" w:cs="Arial"/>
          <w:sz w:val="24"/>
          <w:szCs w:val="24"/>
        </w:rPr>
        <w:t>Die fachlichen</w:t>
      </w:r>
      <w:r>
        <w:rPr>
          <w:rFonts w:ascii="Arial" w:hAnsi="Arial" w:cs="Arial"/>
          <w:sz w:val="24"/>
          <w:szCs w:val="24"/>
        </w:rPr>
        <w:t xml:space="preserve"> und außerfachlichen</w:t>
      </w:r>
      <w:r w:rsidR="00DA33F3">
        <w:rPr>
          <w:rFonts w:ascii="Arial" w:hAnsi="Arial" w:cs="Arial"/>
          <w:sz w:val="24"/>
          <w:szCs w:val="24"/>
        </w:rPr>
        <w:t xml:space="preserve"> Qualifikationen der Mitarbeiter eine Steuerkanzlei sind für den Bestand der Kanzlei sehr wichtig. Die Qualifikationen sind ein Element der Strategie der Kanzlei. Beispielsweise könnte eine Kanzlei viele Auszubildenden und wenig Steuerfachw</w:t>
      </w:r>
      <w:r w:rsidR="008E090B">
        <w:rPr>
          <w:rFonts w:ascii="Arial" w:hAnsi="Arial" w:cs="Arial"/>
          <w:sz w:val="24"/>
          <w:szCs w:val="24"/>
        </w:rPr>
        <w:t>i</w:t>
      </w:r>
      <w:r w:rsidR="00DA33F3">
        <w:rPr>
          <w:rFonts w:ascii="Arial" w:hAnsi="Arial" w:cs="Arial"/>
          <w:sz w:val="24"/>
          <w:szCs w:val="24"/>
        </w:rPr>
        <w:t>rte einstellen, um vermeintlich Geld zu sparen. Diese Strategie kann nicht aufgehen, da die Auszubildenden die Steuerfachwirte übermäßig zeitlich binden, so dass diese ihre eigentliche Arbeit, für die sie qualifiziert sind, schlecht ausüben können. Eine Kanzlei sollte eine gesunde Mischung zwischen Kanzleileitung, Steuerfachwirten/Bilanzbuchhalter</w:t>
      </w:r>
      <w:r w:rsidR="008E090B">
        <w:rPr>
          <w:rFonts w:ascii="Arial" w:hAnsi="Arial" w:cs="Arial"/>
          <w:sz w:val="24"/>
          <w:szCs w:val="24"/>
        </w:rPr>
        <w:t>n</w:t>
      </w:r>
      <w:r w:rsidR="00DA33F3">
        <w:rPr>
          <w:rFonts w:ascii="Arial" w:hAnsi="Arial" w:cs="Arial"/>
          <w:sz w:val="24"/>
          <w:szCs w:val="24"/>
        </w:rPr>
        <w:t>, Steuerfachangestellten</w:t>
      </w:r>
      <w:r w:rsidR="008E090B">
        <w:rPr>
          <w:rFonts w:ascii="Arial" w:hAnsi="Arial" w:cs="Arial"/>
          <w:sz w:val="24"/>
          <w:szCs w:val="24"/>
        </w:rPr>
        <w:t xml:space="preserve">, </w:t>
      </w:r>
      <w:r w:rsidR="00DA33F3">
        <w:rPr>
          <w:rFonts w:ascii="Arial" w:hAnsi="Arial" w:cs="Arial"/>
          <w:sz w:val="24"/>
          <w:szCs w:val="24"/>
        </w:rPr>
        <w:t>Sekretariat</w:t>
      </w:r>
      <w:r w:rsidR="008E090B">
        <w:rPr>
          <w:rFonts w:ascii="Arial" w:hAnsi="Arial" w:cs="Arial"/>
          <w:sz w:val="24"/>
          <w:szCs w:val="24"/>
        </w:rPr>
        <w:t xml:space="preserve"> und fachfremden Mitarbeitern</w:t>
      </w:r>
      <w:r w:rsidR="00DA33F3">
        <w:rPr>
          <w:rFonts w:ascii="Arial" w:hAnsi="Arial" w:cs="Arial"/>
          <w:sz w:val="24"/>
          <w:szCs w:val="24"/>
        </w:rPr>
        <w:t xml:space="preserve"> haben.</w:t>
      </w:r>
      <w:r w:rsidR="008E090B">
        <w:rPr>
          <w:rFonts w:ascii="Arial" w:hAnsi="Arial" w:cs="Arial"/>
          <w:sz w:val="24"/>
          <w:szCs w:val="24"/>
        </w:rPr>
        <w:t xml:space="preserve"> Fachfremde könnten zum Beispiel sein: </w:t>
      </w:r>
      <w:r w:rsidR="00AF4AD3">
        <w:rPr>
          <w:rFonts w:ascii="Arial" w:hAnsi="Arial" w:cs="Arial"/>
          <w:sz w:val="24"/>
          <w:szCs w:val="24"/>
        </w:rPr>
        <w:t>Hotelfachangestellte für Sekretariat und Service, EDV-Spezialisten für die EDV und Digitalisierung oder Marketingexperten für Onlinemarketing und Homepage etc.</w:t>
      </w:r>
      <w:r w:rsidR="00DA33F3">
        <w:rPr>
          <w:rFonts w:ascii="Arial" w:hAnsi="Arial" w:cs="Arial"/>
          <w:sz w:val="24"/>
          <w:szCs w:val="24"/>
        </w:rPr>
        <w:t xml:space="preserve"> Diese Mischung ist jeweils von der Größe der Kanzlei, der Strategie, der Lage und des </w:t>
      </w:r>
      <w:proofErr w:type="spellStart"/>
      <w:r w:rsidR="00DA33F3">
        <w:rPr>
          <w:rFonts w:ascii="Arial" w:hAnsi="Arial" w:cs="Arial"/>
          <w:sz w:val="24"/>
          <w:szCs w:val="24"/>
        </w:rPr>
        <w:t>Kundenmixes</w:t>
      </w:r>
      <w:proofErr w:type="spellEnd"/>
      <w:r w:rsidR="00DA33F3">
        <w:rPr>
          <w:rFonts w:ascii="Arial" w:hAnsi="Arial" w:cs="Arial"/>
          <w:sz w:val="24"/>
          <w:szCs w:val="24"/>
        </w:rPr>
        <w:t xml:space="preserve"> abhängig.</w:t>
      </w:r>
    </w:p>
    <w:p w:rsidR="00DA33F3" w:rsidRDefault="00DA33F3" w:rsidP="008E090B">
      <w:pPr>
        <w:spacing w:line="240" w:lineRule="auto"/>
        <w:jc w:val="both"/>
        <w:rPr>
          <w:rFonts w:ascii="Arial" w:hAnsi="Arial" w:cs="Arial"/>
          <w:sz w:val="24"/>
          <w:szCs w:val="24"/>
        </w:rPr>
      </w:pPr>
      <w:r>
        <w:rPr>
          <w:rFonts w:ascii="Arial" w:hAnsi="Arial" w:cs="Arial"/>
          <w:sz w:val="24"/>
          <w:szCs w:val="24"/>
        </w:rPr>
        <w:t>Gute fachliche Qualifikationen aller beschäftigten Mitarbeiter sind wesentliche Erfolgsfaktoren für die Kanzlei. Diese sollten nicht vernachlässigt werden, da ansonsten Haftungsfälle provoziert werden.</w:t>
      </w:r>
    </w:p>
    <w:p w:rsidR="00DA33F3" w:rsidRDefault="00DA33F3" w:rsidP="008E090B">
      <w:pPr>
        <w:spacing w:line="240" w:lineRule="auto"/>
        <w:jc w:val="both"/>
        <w:rPr>
          <w:rFonts w:ascii="Arial" w:hAnsi="Arial" w:cs="Arial"/>
          <w:sz w:val="24"/>
          <w:szCs w:val="24"/>
        </w:rPr>
      </w:pPr>
      <w:r>
        <w:rPr>
          <w:rFonts w:ascii="Arial" w:hAnsi="Arial" w:cs="Arial"/>
          <w:sz w:val="24"/>
          <w:szCs w:val="24"/>
        </w:rPr>
        <w:t xml:space="preserve">Jede Kanzlei sollte einen fachlichen Weiterbildungsplan haben, in dem die fachlichen Seminare der Kanzleileitung und der Mitarbeiter aufgeführt sind. Sinnvoll sind mindestens 5 – 10 </w:t>
      </w:r>
      <w:r w:rsidR="00AF4AD3">
        <w:rPr>
          <w:rFonts w:ascii="Arial" w:hAnsi="Arial" w:cs="Arial"/>
          <w:sz w:val="24"/>
          <w:szCs w:val="24"/>
        </w:rPr>
        <w:t xml:space="preserve">volle </w:t>
      </w:r>
      <w:r>
        <w:rPr>
          <w:rFonts w:ascii="Arial" w:hAnsi="Arial" w:cs="Arial"/>
          <w:sz w:val="24"/>
          <w:szCs w:val="24"/>
        </w:rPr>
        <w:t xml:space="preserve">Seminartage im Jahr. Hinzu kommen interne Teamgespräche, in denen die Mitarbeiter ebenfalls fachliches </w:t>
      </w:r>
      <w:r w:rsidR="00AF4AD3">
        <w:rPr>
          <w:rFonts w:ascii="Arial" w:hAnsi="Arial" w:cs="Arial"/>
          <w:sz w:val="24"/>
          <w:szCs w:val="24"/>
        </w:rPr>
        <w:t xml:space="preserve">und außerfachliches </w:t>
      </w:r>
      <w:r>
        <w:rPr>
          <w:rFonts w:ascii="Arial" w:hAnsi="Arial" w:cs="Arial"/>
          <w:sz w:val="24"/>
          <w:szCs w:val="24"/>
        </w:rPr>
        <w:t xml:space="preserve">Wissen erfahren. Die </w:t>
      </w:r>
      <w:r>
        <w:rPr>
          <w:rFonts w:ascii="Arial" w:hAnsi="Arial" w:cs="Arial"/>
          <w:sz w:val="24"/>
          <w:szCs w:val="24"/>
        </w:rPr>
        <w:lastRenderedPageBreak/>
        <w:t xml:space="preserve">Kanzleileitung muss jeden Mitarbeiter ausreichend auf Fachseminare schicken und dafür sorgen, dass alle Mitarbeiter in den Teamgesprächen sich über die Fachseminare austauschen und darin einen fünf bis zehnminütigen Vortrag halten. Wissen darf nie für sich behalten werden, sondern muss immer dem Team </w:t>
      </w:r>
      <w:r w:rsidR="00AF4AD3">
        <w:rPr>
          <w:rFonts w:ascii="Arial" w:hAnsi="Arial" w:cs="Arial"/>
          <w:sz w:val="24"/>
          <w:szCs w:val="24"/>
        </w:rPr>
        <w:t xml:space="preserve">und somit der gesamten Kanzlei </w:t>
      </w:r>
      <w:r>
        <w:rPr>
          <w:rFonts w:ascii="Arial" w:hAnsi="Arial" w:cs="Arial"/>
          <w:sz w:val="24"/>
          <w:szCs w:val="24"/>
        </w:rPr>
        <w:t>zur Verfügung gestell</w:t>
      </w:r>
      <w:r w:rsidR="00AF4AD3">
        <w:rPr>
          <w:rFonts w:ascii="Arial" w:hAnsi="Arial" w:cs="Arial"/>
          <w:sz w:val="24"/>
          <w:szCs w:val="24"/>
        </w:rPr>
        <w:t>t werden. Das gilt für fachliche und außerfachliche Themen, die zudem immer wichtiger werden.</w:t>
      </w:r>
    </w:p>
    <w:p w:rsidR="00DA33F3" w:rsidRPr="005C7227" w:rsidRDefault="005C7227" w:rsidP="008E090B">
      <w:pPr>
        <w:spacing w:line="240" w:lineRule="auto"/>
        <w:jc w:val="both"/>
        <w:rPr>
          <w:rFonts w:ascii="Arial" w:hAnsi="Arial" w:cs="Arial"/>
          <w:sz w:val="24"/>
          <w:szCs w:val="24"/>
        </w:rPr>
      </w:pPr>
      <w:r w:rsidRPr="005C7227">
        <w:rPr>
          <w:rFonts w:ascii="Arial" w:hAnsi="Arial" w:cs="Arial"/>
          <w:sz w:val="24"/>
          <w:szCs w:val="24"/>
        </w:rPr>
        <w:t>Welchen Nu</w:t>
      </w:r>
      <w:r w:rsidR="00DA33F3" w:rsidRPr="005C7227">
        <w:rPr>
          <w:rFonts w:ascii="Arial" w:hAnsi="Arial" w:cs="Arial"/>
          <w:sz w:val="24"/>
          <w:szCs w:val="24"/>
        </w:rPr>
        <w:t>tzen</w:t>
      </w:r>
      <w:r w:rsidRPr="005C7227">
        <w:rPr>
          <w:rFonts w:ascii="Arial" w:hAnsi="Arial" w:cs="Arial"/>
          <w:sz w:val="24"/>
          <w:szCs w:val="24"/>
        </w:rPr>
        <w:t xml:space="preserve"> haben die Kanzleien daraus?</w:t>
      </w:r>
    </w:p>
    <w:p w:rsidR="00DA33F3" w:rsidRPr="005C7227" w:rsidRDefault="00DA33F3" w:rsidP="005C7227">
      <w:pPr>
        <w:pStyle w:val="Listenabsatz"/>
        <w:numPr>
          <w:ilvl w:val="0"/>
          <w:numId w:val="14"/>
        </w:numPr>
        <w:spacing w:line="240" w:lineRule="auto"/>
        <w:jc w:val="both"/>
        <w:rPr>
          <w:rFonts w:ascii="Arial" w:hAnsi="Arial" w:cs="Arial"/>
          <w:sz w:val="24"/>
          <w:szCs w:val="24"/>
        </w:rPr>
      </w:pPr>
      <w:r w:rsidRPr="005C7227">
        <w:rPr>
          <w:rFonts w:ascii="Arial" w:hAnsi="Arial" w:cs="Arial"/>
          <w:sz w:val="24"/>
          <w:szCs w:val="24"/>
        </w:rPr>
        <w:t>Weniger Haftungsfälle</w:t>
      </w:r>
    </w:p>
    <w:p w:rsidR="00DA33F3" w:rsidRPr="005C7227" w:rsidRDefault="00DA33F3" w:rsidP="005C7227">
      <w:pPr>
        <w:pStyle w:val="Listenabsatz"/>
        <w:numPr>
          <w:ilvl w:val="0"/>
          <w:numId w:val="14"/>
        </w:numPr>
        <w:spacing w:line="240" w:lineRule="auto"/>
        <w:jc w:val="both"/>
        <w:rPr>
          <w:rFonts w:ascii="Arial" w:hAnsi="Arial" w:cs="Arial"/>
          <w:sz w:val="24"/>
          <w:szCs w:val="24"/>
        </w:rPr>
      </w:pPr>
      <w:r w:rsidRPr="005C7227">
        <w:rPr>
          <w:rFonts w:ascii="Arial" w:hAnsi="Arial" w:cs="Arial"/>
          <w:sz w:val="24"/>
          <w:szCs w:val="24"/>
        </w:rPr>
        <w:t>Bessere Beratung der Kunden</w:t>
      </w:r>
    </w:p>
    <w:p w:rsidR="00DA33F3" w:rsidRPr="005C7227" w:rsidRDefault="00DA33F3" w:rsidP="005C7227">
      <w:pPr>
        <w:pStyle w:val="Listenabsatz"/>
        <w:numPr>
          <w:ilvl w:val="0"/>
          <w:numId w:val="14"/>
        </w:numPr>
        <w:spacing w:line="240" w:lineRule="auto"/>
        <w:jc w:val="both"/>
        <w:rPr>
          <w:rFonts w:ascii="Arial" w:hAnsi="Arial" w:cs="Arial"/>
          <w:sz w:val="24"/>
          <w:szCs w:val="24"/>
        </w:rPr>
      </w:pPr>
      <w:r w:rsidRPr="005C7227">
        <w:rPr>
          <w:rFonts w:ascii="Arial" w:hAnsi="Arial" w:cs="Arial"/>
          <w:sz w:val="24"/>
          <w:szCs w:val="24"/>
        </w:rPr>
        <w:t>Schnellere Abwicklung der Fälle</w:t>
      </w:r>
    </w:p>
    <w:p w:rsidR="00DA33F3" w:rsidRDefault="00DA33F3" w:rsidP="005C7227">
      <w:pPr>
        <w:pStyle w:val="Listenabsatz"/>
        <w:numPr>
          <w:ilvl w:val="0"/>
          <w:numId w:val="14"/>
        </w:numPr>
        <w:spacing w:line="240" w:lineRule="auto"/>
        <w:jc w:val="both"/>
        <w:rPr>
          <w:rFonts w:ascii="Arial" w:hAnsi="Arial" w:cs="Arial"/>
          <w:sz w:val="24"/>
          <w:szCs w:val="24"/>
        </w:rPr>
      </w:pPr>
      <w:r w:rsidRPr="005C7227">
        <w:rPr>
          <w:rFonts w:ascii="Arial" w:hAnsi="Arial" w:cs="Arial"/>
          <w:sz w:val="24"/>
          <w:szCs w:val="24"/>
        </w:rPr>
        <w:t>Weniger Fragen an die Kanzleileitung</w:t>
      </w:r>
    </w:p>
    <w:p w:rsidR="005C7227" w:rsidRDefault="005C7227" w:rsidP="005C7227">
      <w:pPr>
        <w:pStyle w:val="Listenabsatz"/>
        <w:numPr>
          <w:ilvl w:val="0"/>
          <w:numId w:val="14"/>
        </w:numPr>
        <w:spacing w:line="240" w:lineRule="auto"/>
        <w:jc w:val="both"/>
        <w:rPr>
          <w:rFonts w:ascii="Arial" w:hAnsi="Arial" w:cs="Arial"/>
          <w:sz w:val="24"/>
          <w:szCs w:val="24"/>
        </w:rPr>
      </w:pPr>
      <w:r>
        <w:rPr>
          <w:rFonts w:ascii="Arial" w:hAnsi="Arial" w:cs="Arial"/>
          <w:sz w:val="24"/>
          <w:szCs w:val="24"/>
        </w:rPr>
        <w:t>Besseres Marketing</w:t>
      </w:r>
    </w:p>
    <w:p w:rsidR="005C7227" w:rsidRPr="005C7227" w:rsidRDefault="005C7227" w:rsidP="005C7227">
      <w:pPr>
        <w:pStyle w:val="Listenabsatz"/>
        <w:numPr>
          <w:ilvl w:val="0"/>
          <w:numId w:val="14"/>
        </w:numPr>
        <w:spacing w:line="240" w:lineRule="auto"/>
        <w:jc w:val="both"/>
        <w:rPr>
          <w:rFonts w:ascii="Arial" w:hAnsi="Arial" w:cs="Arial"/>
          <w:sz w:val="24"/>
          <w:szCs w:val="24"/>
        </w:rPr>
      </w:pPr>
      <w:r>
        <w:rPr>
          <w:rFonts w:ascii="Arial" w:hAnsi="Arial" w:cs="Arial"/>
          <w:sz w:val="24"/>
          <w:szCs w:val="24"/>
        </w:rPr>
        <w:t>Besserer Service</w:t>
      </w:r>
    </w:p>
    <w:p w:rsidR="00DA33F3" w:rsidRPr="005C7227" w:rsidRDefault="00DA33F3" w:rsidP="005C7227">
      <w:pPr>
        <w:pStyle w:val="Listenabsatz"/>
        <w:numPr>
          <w:ilvl w:val="0"/>
          <w:numId w:val="14"/>
        </w:numPr>
        <w:spacing w:line="240" w:lineRule="auto"/>
        <w:jc w:val="both"/>
        <w:rPr>
          <w:rFonts w:ascii="Arial" w:hAnsi="Arial" w:cs="Arial"/>
          <w:sz w:val="24"/>
          <w:szCs w:val="24"/>
        </w:rPr>
      </w:pPr>
      <w:r w:rsidRPr="005C7227">
        <w:rPr>
          <w:rFonts w:ascii="Arial" w:hAnsi="Arial" w:cs="Arial"/>
          <w:sz w:val="24"/>
          <w:szCs w:val="24"/>
        </w:rPr>
        <w:t>Höhere Gewinne</w:t>
      </w:r>
    </w:p>
    <w:p w:rsidR="00960225" w:rsidRDefault="00960225" w:rsidP="008E090B">
      <w:pPr>
        <w:spacing w:line="240" w:lineRule="auto"/>
        <w:jc w:val="both"/>
        <w:rPr>
          <w:rFonts w:ascii="Arial" w:hAnsi="Arial" w:cs="Arial"/>
          <w:sz w:val="24"/>
          <w:szCs w:val="24"/>
          <w:u w:val="single"/>
        </w:rPr>
      </w:pPr>
    </w:p>
    <w:p w:rsidR="00834170" w:rsidRPr="00834170" w:rsidRDefault="00834170" w:rsidP="00834170">
      <w:pPr>
        <w:spacing w:after="0" w:line="240" w:lineRule="auto"/>
        <w:jc w:val="both"/>
        <w:rPr>
          <w:rFonts w:ascii="Arial" w:hAnsi="Arial" w:cs="Arial"/>
          <w:b/>
          <w:sz w:val="24"/>
          <w:szCs w:val="24"/>
          <w:u w:val="single"/>
        </w:rPr>
      </w:pPr>
      <w:r w:rsidRPr="00834170">
        <w:rPr>
          <w:rFonts w:ascii="Arial" w:hAnsi="Arial" w:cs="Arial"/>
          <w:b/>
          <w:sz w:val="24"/>
          <w:szCs w:val="24"/>
          <w:u w:val="single"/>
        </w:rPr>
        <w:t>2. Warum werden außerfachliche Qualifikationen immer wichtiger?</w:t>
      </w:r>
    </w:p>
    <w:p w:rsidR="003F0A71" w:rsidRDefault="00834170" w:rsidP="008E090B">
      <w:pPr>
        <w:spacing w:line="240" w:lineRule="auto"/>
        <w:jc w:val="both"/>
        <w:rPr>
          <w:rFonts w:ascii="Arial" w:hAnsi="Arial" w:cs="Arial"/>
          <w:sz w:val="24"/>
          <w:szCs w:val="24"/>
        </w:rPr>
      </w:pPr>
      <w:r>
        <w:rPr>
          <w:rFonts w:ascii="Arial" w:hAnsi="Arial" w:cs="Arial"/>
          <w:sz w:val="24"/>
          <w:szCs w:val="24"/>
        </w:rPr>
        <w:br/>
      </w:r>
      <w:r w:rsidR="003609F2">
        <w:rPr>
          <w:rFonts w:ascii="Arial" w:hAnsi="Arial" w:cs="Arial"/>
          <w:sz w:val="24"/>
          <w:szCs w:val="24"/>
        </w:rPr>
        <w:t xml:space="preserve">In Zukunft werden außer fachliche Qualifikationen von Mitarbeitern in Steuerkanzleien immer wichtiger. Hierbei können sich die Kanzleien entscheiden, ob sie diese Qualifikationen über Angestellte Mitarbeiter oder externe selbstständige Dienstleister abdecken. Die Zusammensetzung der Qualifikationen in einer Steuerkanzlei hat sich durch den Wandel hin zur Digitalisierung und Automatisierung sehr geändert. Die fachlichen Tätigkeiten wie die Erstellung von Buchhaltung, </w:t>
      </w:r>
      <w:r w:rsidR="0076589D">
        <w:rPr>
          <w:rFonts w:ascii="Arial" w:hAnsi="Arial" w:cs="Arial"/>
          <w:sz w:val="24"/>
          <w:szCs w:val="24"/>
        </w:rPr>
        <w:t>L</w:t>
      </w:r>
      <w:r w:rsidR="003609F2">
        <w:rPr>
          <w:rFonts w:ascii="Arial" w:hAnsi="Arial" w:cs="Arial"/>
          <w:sz w:val="24"/>
          <w:szCs w:val="24"/>
        </w:rPr>
        <w:t>öhnen, Steuererklärungen und Jahresabschlüssen werden in Zukunft wichtig bleiben, jedoch an Wichtigkeit verlieren. Immer wichtiger werden andere Qualifikationen wie zum Beispiel Marketing, EDV, Serviceorientierung, Persönlichkeitsentwicklung, Kommunikation usw.</w:t>
      </w:r>
    </w:p>
    <w:p w:rsidR="003609F2" w:rsidRDefault="003609F2" w:rsidP="008E090B">
      <w:pPr>
        <w:spacing w:line="240" w:lineRule="auto"/>
        <w:jc w:val="both"/>
        <w:rPr>
          <w:rFonts w:ascii="Arial" w:hAnsi="Arial" w:cs="Arial"/>
          <w:sz w:val="24"/>
          <w:szCs w:val="24"/>
        </w:rPr>
      </w:pPr>
      <w:r>
        <w:rPr>
          <w:rFonts w:ascii="Arial" w:hAnsi="Arial" w:cs="Arial"/>
          <w:sz w:val="24"/>
          <w:szCs w:val="24"/>
        </w:rPr>
        <w:t xml:space="preserve">Konkret gesagt könnten außerfachliche Tätigkeiten durch folgende Mitarbeiter oder Dienstleister </w:t>
      </w:r>
      <w:r w:rsidR="0076589D">
        <w:rPr>
          <w:rFonts w:ascii="Arial" w:hAnsi="Arial" w:cs="Arial"/>
          <w:sz w:val="24"/>
          <w:szCs w:val="24"/>
        </w:rPr>
        <w:t xml:space="preserve">wie folgt </w:t>
      </w:r>
      <w:r>
        <w:rPr>
          <w:rFonts w:ascii="Arial" w:hAnsi="Arial" w:cs="Arial"/>
          <w:sz w:val="24"/>
          <w:szCs w:val="24"/>
        </w:rPr>
        <w:t>abgedeckt werden:</w:t>
      </w:r>
    </w:p>
    <w:p w:rsidR="003609F2" w:rsidRPr="0076589D" w:rsidRDefault="00AA5BA8" w:rsidP="0076589D">
      <w:pPr>
        <w:pStyle w:val="Listenabsatz"/>
        <w:numPr>
          <w:ilvl w:val="0"/>
          <w:numId w:val="15"/>
        </w:numPr>
        <w:spacing w:line="240" w:lineRule="auto"/>
        <w:jc w:val="both"/>
        <w:rPr>
          <w:rFonts w:ascii="Arial" w:hAnsi="Arial" w:cs="Arial"/>
          <w:sz w:val="24"/>
          <w:szCs w:val="24"/>
        </w:rPr>
      </w:pPr>
      <w:r w:rsidRPr="0076589D">
        <w:rPr>
          <w:rFonts w:ascii="Arial" w:hAnsi="Arial" w:cs="Arial"/>
          <w:sz w:val="24"/>
          <w:szCs w:val="24"/>
        </w:rPr>
        <w:t xml:space="preserve">Hotelfachangestellte </w:t>
      </w:r>
      <w:r w:rsidR="0076589D" w:rsidRPr="0076589D">
        <w:rPr>
          <w:rFonts w:ascii="Arial" w:hAnsi="Arial" w:cs="Arial"/>
          <w:sz w:val="24"/>
          <w:szCs w:val="24"/>
        </w:rPr>
        <w:t xml:space="preserve">könnten sich </w:t>
      </w:r>
      <w:r w:rsidR="003609F2" w:rsidRPr="0076589D">
        <w:rPr>
          <w:rFonts w:ascii="Arial" w:hAnsi="Arial" w:cs="Arial"/>
          <w:sz w:val="24"/>
          <w:szCs w:val="24"/>
        </w:rPr>
        <w:t xml:space="preserve">um </w:t>
      </w:r>
      <w:r w:rsidR="0076589D" w:rsidRPr="0076589D">
        <w:rPr>
          <w:rFonts w:ascii="Arial" w:hAnsi="Arial" w:cs="Arial"/>
          <w:sz w:val="24"/>
          <w:szCs w:val="24"/>
        </w:rPr>
        <w:t xml:space="preserve">das </w:t>
      </w:r>
      <w:r w:rsidR="003609F2" w:rsidRPr="0076589D">
        <w:rPr>
          <w:rFonts w:ascii="Arial" w:hAnsi="Arial" w:cs="Arial"/>
          <w:sz w:val="24"/>
          <w:szCs w:val="24"/>
        </w:rPr>
        <w:t xml:space="preserve">Sekretariat und </w:t>
      </w:r>
      <w:r w:rsidR="0076589D" w:rsidRPr="0076589D">
        <w:rPr>
          <w:rFonts w:ascii="Arial" w:hAnsi="Arial" w:cs="Arial"/>
          <w:sz w:val="24"/>
          <w:szCs w:val="24"/>
        </w:rPr>
        <w:t>den Kundens</w:t>
      </w:r>
      <w:r w:rsidR="003609F2" w:rsidRPr="0076589D">
        <w:rPr>
          <w:rFonts w:ascii="Arial" w:hAnsi="Arial" w:cs="Arial"/>
          <w:sz w:val="24"/>
          <w:szCs w:val="24"/>
        </w:rPr>
        <w:t>ervice</w:t>
      </w:r>
      <w:r w:rsidR="0076589D" w:rsidRPr="0076589D">
        <w:rPr>
          <w:rFonts w:ascii="Arial" w:hAnsi="Arial" w:cs="Arial"/>
          <w:sz w:val="24"/>
          <w:szCs w:val="24"/>
        </w:rPr>
        <w:t xml:space="preserve"> kümmern.</w:t>
      </w:r>
    </w:p>
    <w:p w:rsidR="003609F2" w:rsidRPr="0076589D" w:rsidRDefault="00AA5BA8" w:rsidP="0076589D">
      <w:pPr>
        <w:pStyle w:val="Listenabsatz"/>
        <w:numPr>
          <w:ilvl w:val="0"/>
          <w:numId w:val="15"/>
        </w:numPr>
        <w:spacing w:line="240" w:lineRule="auto"/>
        <w:jc w:val="both"/>
        <w:rPr>
          <w:rFonts w:ascii="Arial" w:hAnsi="Arial" w:cs="Arial"/>
          <w:sz w:val="24"/>
          <w:szCs w:val="24"/>
        </w:rPr>
      </w:pPr>
      <w:r w:rsidRPr="0076589D">
        <w:rPr>
          <w:rFonts w:ascii="Arial" w:hAnsi="Arial" w:cs="Arial"/>
          <w:sz w:val="24"/>
          <w:szCs w:val="24"/>
        </w:rPr>
        <w:t>EDV-Spezialisten</w:t>
      </w:r>
      <w:r w:rsidR="0076589D" w:rsidRPr="0076589D">
        <w:rPr>
          <w:rFonts w:ascii="Arial" w:hAnsi="Arial" w:cs="Arial"/>
          <w:sz w:val="24"/>
          <w:szCs w:val="24"/>
        </w:rPr>
        <w:t xml:space="preserve"> könnten sich</w:t>
      </w:r>
      <w:r w:rsidR="003609F2" w:rsidRPr="0076589D">
        <w:rPr>
          <w:rFonts w:ascii="Arial" w:hAnsi="Arial" w:cs="Arial"/>
          <w:sz w:val="24"/>
          <w:szCs w:val="24"/>
        </w:rPr>
        <w:t xml:space="preserve"> um</w:t>
      </w:r>
      <w:r w:rsidRPr="0076589D">
        <w:rPr>
          <w:rFonts w:ascii="Arial" w:hAnsi="Arial" w:cs="Arial"/>
          <w:sz w:val="24"/>
          <w:szCs w:val="24"/>
        </w:rPr>
        <w:t xml:space="preserve"> die EDV</w:t>
      </w:r>
      <w:r w:rsidR="003609F2" w:rsidRPr="0076589D">
        <w:rPr>
          <w:rFonts w:ascii="Arial" w:hAnsi="Arial" w:cs="Arial"/>
          <w:sz w:val="24"/>
          <w:szCs w:val="24"/>
        </w:rPr>
        <w:t>-Hard- und Software, die</w:t>
      </w:r>
      <w:r w:rsidRPr="0076589D">
        <w:rPr>
          <w:rFonts w:ascii="Arial" w:hAnsi="Arial" w:cs="Arial"/>
          <w:sz w:val="24"/>
          <w:szCs w:val="24"/>
        </w:rPr>
        <w:t xml:space="preserve"> Digitalisierung</w:t>
      </w:r>
      <w:r w:rsidR="003609F2" w:rsidRPr="0076589D">
        <w:rPr>
          <w:rFonts w:ascii="Arial" w:hAnsi="Arial" w:cs="Arial"/>
          <w:sz w:val="24"/>
          <w:szCs w:val="24"/>
        </w:rPr>
        <w:t xml:space="preserve"> und Automatisierung, neue Software und Apps und die Homepage</w:t>
      </w:r>
      <w:r w:rsidR="0076589D" w:rsidRPr="0076589D">
        <w:rPr>
          <w:rFonts w:ascii="Arial" w:hAnsi="Arial" w:cs="Arial"/>
          <w:sz w:val="24"/>
          <w:szCs w:val="24"/>
        </w:rPr>
        <w:t xml:space="preserve"> kümmern.</w:t>
      </w:r>
    </w:p>
    <w:p w:rsidR="00DA33F3" w:rsidRPr="0076589D" w:rsidRDefault="00AA5BA8" w:rsidP="0076589D">
      <w:pPr>
        <w:pStyle w:val="Listenabsatz"/>
        <w:numPr>
          <w:ilvl w:val="0"/>
          <w:numId w:val="15"/>
        </w:numPr>
        <w:spacing w:line="240" w:lineRule="auto"/>
        <w:jc w:val="both"/>
        <w:rPr>
          <w:rFonts w:ascii="Arial" w:hAnsi="Arial" w:cs="Arial"/>
          <w:sz w:val="24"/>
          <w:szCs w:val="24"/>
        </w:rPr>
      </w:pPr>
      <w:r w:rsidRPr="0076589D">
        <w:rPr>
          <w:rFonts w:ascii="Arial" w:hAnsi="Arial" w:cs="Arial"/>
          <w:sz w:val="24"/>
          <w:szCs w:val="24"/>
        </w:rPr>
        <w:t>Marketingexperten</w:t>
      </w:r>
      <w:r w:rsidR="0076589D" w:rsidRPr="0076589D">
        <w:rPr>
          <w:rFonts w:ascii="Arial" w:hAnsi="Arial" w:cs="Arial"/>
          <w:sz w:val="24"/>
          <w:szCs w:val="24"/>
        </w:rPr>
        <w:t xml:space="preserve"> könnten</w:t>
      </w:r>
      <w:r w:rsidR="003609F2" w:rsidRPr="0076589D">
        <w:rPr>
          <w:rFonts w:ascii="Arial" w:hAnsi="Arial" w:cs="Arial"/>
          <w:sz w:val="24"/>
          <w:szCs w:val="24"/>
        </w:rPr>
        <w:t xml:space="preserve"> sich um die digitale Visitenkarte der Kanzlei, also die Außendarstellung, die PR,</w:t>
      </w:r>
      <w:r w:rsidRPr="0076589D">
        <w:rPr>
          <w:rFonts w:ascii="Arial" w:hAnsi="Arial" w:cs="Arial"/>
          <w:sz w:val="24"/>
          <w:szCs w:val="24"/>
        </w:rPr>
        <w:t xml:space="preserve"> </w:t>
      </w:r>
      <w:r w:rsidR="003609F2" w:rsidRPr="0076589D">
        <w:rPr>
          <w:rFonts w:ascii="Arial" w:hAnsi="Arial" w:cs="Arial"/>
          <w:sz w:val="24"/>
          <w:szCs w:val="24"/>
        </w:rPr>
        <w:t xml:space="preserve">das </w:t>
      </w:r>
      <w:r w:rsidRPr="0076589D">
        <w:rPr>
          <w:rFonts w:ascii="Arial" w:hAnsi="Arial" w:cs="Arial"/>
          <w:sz w:val="24"/>
          <w:szCs w:val="24"/>
        </w:rPr>
        <w:t>Onlinemarketing</w:t>
      </w:r>
      <w:r w:rsidR="003609F2" w:rsidRPr="0076589D">
        <w:rPr>
          <w:rFonts w:ascii="Arial" w:hAnsi="Arial" w:cs="Arial"/>
          <w:sz w:val="24"/>
          <w:szCs w:val="24"/>
        </w:rPr>
        <w:t xml:space="preserve"> auf</w:t>
      </w:r>
      <w:r w:rsidRPr="0076589D">
        <w:rPr>
          <w:rFonts w:ascii="Arial" w:hAnsi="Arial" w:cs="Arial"/>
          <w:sz w:val="24"/>
          <w:szCs w:val="24"/>
        </w:rPr>
        <w:t xml:space="preserve"> Homepage</w:t>
      </w:r>
      <w:r w:rsidR="003609F2" w:rsidRPr="0076589D">
        <w:rPr>
          <w:rFonts w:ascii="Arial" w:hAnsi="Arial" w:cs="Arial"/>
          <w:sz w:val="24"/>
          <w:szCs w:val="24"/>
        </w:rPr>
        <w:t xml:space="preserve"> und</w:t>
      </w:r>
      <w:r w:rsidR="0076589D" w:rsidRPr="0076589D">
        <w:rPr>
          <w:rFonts w:ascii="Arial" w:hAnsi="Arial" w:cs="Arial"/>
          <w:sz w:val="24"/>
          <w:szCs w:val="24"/>
        </w:rPr>
        <w:t xml:space="preserve"> in den</w:t>
      </w:r>
      <w:r w:rsidR="003609F2" w:rsidRPr="0076589D">
        <w:rPr>
          <w:rFonts w:ascii="Arial" w:hAnsi="Arial" w:cs="Arial"/>
          <w:sz w:val="24"/>
          <w:szCs w:val="24"/>
        </w:rPr>
        <w:t xml:space="preserve"> Social</w:t>
      </w:r>
      <w:r w:rsidR="0076589D">
        <w:rPr>
          <w:rFonts w:ascii="Arial" w:hAnsi="Arial" w:cs="Arial"/>
          <w:sz w:val="24"/>
          <w:szCs w:val="24"/>
        </w:rPr>
        <w:t>-</w:t>
      </w:r>
      <w:r w:rsidR="003609F2" w:rsidRPr="0076589D">
        <w:rPr>
          <w:rFonts w:ascii="Arial" w:hAnsi="Arial" w:cs="Arial"/>
          <w:sz w:val="24"/>
          <w:szCs w:val="24"/>
        </w:rPr>
        <w:t>Media</w:t>
      </w:r>
      <w:r w:rsidR="0076589D">
        <w:rPr>
          <w:rFonts w:ascii="Arial" w:hAnsi="Arial" w:cs="Arial"/>
          <w:sz w:val="24"/>
          <w:szCs w:val="24"/>
        </w:rPr>
        <w:t>-</w:t>
      </w:r>
      <w:r w:rsidR="003609F2" w:rsidRPr="0076589D">
        <w:rPr>
          <w:rFonts w:ascii="Arial" w:hAnsi="Arial" w:cs="Arial"/>
          <w:sz w:val="24"/>
          <w:szCs w:val="24"/>
        </w:rPr>
        <w:t>Kanälen wie zum Beispiel Xing, Instagram und Facebook</w:t>
      </w:r>
      <w:r w:rsidR="0076589D" w:rsidRPr="0076589D">
        <w:rPr>
          <w:rFonts w:ascii="Arial" w:hAnsi="Arial" w:cs="Arial"/>
          <w:sz w:val="24"/>
          <w:szCs w:val="24"/>
        </w:rPr>
        <w:t xml:space="preserve"> kümmern</w:t>
      </w:r>
      <w:r w:rsidRPr="0076589D">
        <w:rPr>
          <w:rFonts w:ascii="Arial" w:hAnsi="Arial" w:cs="Arial"/>
          <w:sz w:val="24"/>
          <w:szCs w:val="24"/>
        </w:rPr>
        <w:t>.</w:t>
      </w:r>
    </w:p>
    <w:p w:rsidR="003609F2" w:rsidRPr="0076589D" w:rsidRDefault="0076589D" w:rsidP="0076589D">
      <w:pPr>
        <w:pStyle w:val="Listenabsatz"/>
        <w:numPr>
          <w:ilvl w:val="0"/>
          <w:numId w:val="15"/>
        </w:numPr>
        <w:spacing w:line="240" w:lineRule="auto"/>
        <w:jc w:val="both"/>
        <w:rPr>
          <w:rFonts w:ascii="Arial" w:hAnsi="Arial" w:cs="Arial"/>
          <w:sz w:val="24"/>
          <w:szCs w:val="24"/>
        </w:rPr>
      </w:pPr>
      <w:r w:rsidRPr="0076589D">
        <w:rPr>
          <w:rFonts w:ascii="Arial" w:hAnsi="Arial" w:cs="Arial"/>
          <w:sz w:val="24"/>
          <w:szCs w:val="24"/>
        </w:rPr>
        <w:t>Bei größeren Kanzleien kann sich ein Koch täglich um das leibliche Wohl der Mitarbeiter und Gäste kümmern.</w:t>
      </w:r>
    </w:p>
    <w:p w:rsidR="0076589D" w:rsidRDefault="0076589D" w:rsidP="0076589D">
      <w:pPr>
        <w:pStyle w:val="Listenabsatz"/>
        <w:numPr>
          <w:ilvl w:val="0"/>
          <w:numId w:val="15"/>
        </w:numPr>
        <w:spacing w:line="240" w:lineRule="auto"/>
        <w:jc w:val="both"/>
        <w:rPr>
          <w:rFonts w:ascii="Arial" w:hAnsi="Arial" w:cs="Arial"/>
          <w:sz w:val="24"/>
          <w:szCs w:val="24"/>
        </w:rPr>
      </w:pPr>
      <w:r w:rsidRPr="0076589D">
        <w:rPr>
          <w:rFonts w:ascii="Arial" w:hAnsi="Arial" w:cs="Arial"/>
          <w:sz w:val="24"/>
          <w:szCs w:val="24"/>
        </w:rPr>
        <w:t>Psychologen könnten sich um die interne und externe Kommunikation, Krisenprävention und die Probleme der Mitarbeiter</w:t>
      </w:r>
      <w:r>
        <w:rPr>
          <w:rFonts w:ascii="Arial" w:hAnsi="Arial" w:cs="Arial"/>
          <w:sz w:val="24"/>
          <w:szCs w:val="24"/>
        </w:rPr>
        <w:t xml:space="preserve"> und Kanzleileitung</w:t>
      </w:r>
      <w:r w:rsidRPr="0076589D">
        <w:rPr>
          <w:rFonts w:ascii="Arial" w:hAnsi="Arial" w:cs="Arial"/>
          <w:sz w:val="24"/>
          <w:szCs w:val="24"/>
        </w:rPr>
        <w:t xml:space="preserve"> und ggf. auch </w:t>
      </w:r>
      <w:r>
        <w:rPr>
          <w:rFonts w:ascii="Arial" w:hAnsi="Arial" w:cs="Arial"/>
          <w:sz w:val="24"/>
          <w:szCs w:val="24"/>
        </w:rPr>
        <w:t xml:space="preserve">der </w:t>
      </w:r>
      <w:r w:rsidRPr="0076589D">
        <w:rPr>
          <w:rFonts w:ascii="Arial" w:hAnsi="Arial" w:cs="Arial"/>
          <w:sz w:val="24"/>
          <w:szCs w:val="24"/>
        </w:rPr>
        <w:t>Kunden kümmern.</w:t>
      </w:r>
    </w:p>
    <w:p w:rsidR="0076589D" w:rsidRPr="0076589D" w:rsidRDefault="0076589D" w:rsidP="0076589D">
      <w:pPr>
        <w:pStyle w:val="Listenabsatz"/>
        <w:numPr>
          <w:ilvl w:val="0"/>
          <w:numId w:val="15"/>
        </w:numPr>
        <w:spacing w:line="240" w:lineRule="auto"/>
        <w:jc w:val="both"/>
        <w:rPr>
          <w:rFonts w:ascii="Arial" w:hAnsi="Arial" w:cs="Arial"/>
          <w:sz w:val="24"/>
          <w:szCs w:val="24"/>
        </w:rPr>
      </w:pPr>
      <w:r>
        <w:rPr>
          <w:rFonts w:ascii="Arial" w:hAnsi="Arial" w:cs="Arial"/>
          <w:sz w:val="24"/>
          <w:szCs w:val="24"/>
        </w:rPr>
        <w:lastRenderedPageBreak/>
        <w:t>Bekannte Mentoren könnten sich in Form von YouTube-Videos, Büchern, Podcasts, Seminare und Workshops und die Persönlichkeitsentwicklung der Mitarbeiter und der Kanzleileitung kümmern.</w:t>
      </w:r>
    </w:p>
    <w:p w:rsidR="00054859" w:rsidRDefault="00054859" w:rsidP="008E090B">
      <w:pPr>
        <w:spacing w:after="0" w:line="240" w:lineRule="auto"/>
        <w:jc w:val="both"/>
        <w:rPr>
          <w:rFonts w:ascii="Arial" w:hAnsi="Arial" w:cs="Arial"/>
          <w:sz w:val="24"/>
          <w:szCs w:val="24"/>
        </w:rPr>
      </w:pPr>
    </w:p>
    <w:p w:rsidR="00ED5B06" w:rsidRPr="0099289A" w:rsidRDefault="00960225" w:rsidP="008E090B">
      <w:pPr>
        <w:jc w:val="both"/>
        <w:rPr>
          <w:rFonts w:ascii="Arial" w:hAnsi="Arial" w:cs="Arial"/>
          <w:b/>
          <w:bCs/>
          <w:sz w:val="24"/>
          <w:szCs w:val="24"/>
          <w:u w:val="single"/>
        </w:rPr>
      </w:pPr>
      <w:r>
        <w:rPr>
          <w:rFonts w:ascii="Arial" w:hAnsi="Arial" w:cs="Arial"/>
          <w:b/>
          <w:bCs/>
          <w:sz w:val="24"/>
          <w:szCs w:val="24"/>
          <w:u w:val="single"/>
        </w:rPr>
        <w:t xml:space="preserve">3. </w:t>
      </w:r>
      <w:r w:rsidR="00ED5B06" w:rsidRPr="0099289A">
        <w:rPr>
          <w:rFonts w:ascii="Arial" w:hAnsi="Arial" w:cs="Arial"/>
          <w:b/>
          <w:bCs/>
          <w:sz w:val="24"/>
          <w:szCs w:val="24"/>
          <w:u w:val="single"/>
        </w:rPr>
        <w:t xml:space="preserve">Tätigkeitsaufteilung der Steuerkanzlei </w:t>
      </w:r>
      <w:smartTag w:uri="urn:schemas-microsoft-com:office:smarttags" w:element="PersonName">
        <w:r w:rsidR="00ED5B06" w:rsidRPr="0099289A">
          <w:rPr>
            <w:rFonts w:ascii="Arial" w:hAnsi="Arial" w:cs="Arial"/>
            <w:b/>
            <w:bCs/>
            <w:sz w:val="24"/>
            <w:szCs w:val="24"/>
            <w:u w:val="single"/>
          </w:rPr>
          <w:t>Patrik Luzius</w:t>
        </w:r>
      </w:smartTag>
    </w:p>
    <w:p w:rsidR="00AA5BA8" w:rsidRDefault="00960225" w:rsidP="008E090B">
      <w:pPr>
        <w:jc w:val="both"/>
        <w:rPr>
          <w:rFonts w:ascii="Arial" w:hAnsi="Arial" w:cs="Arial"/>
          <w:sz w:val="24"/>
          <w:szCs w:val="24"/>
        </w:rPr>
      </w:pPr>
      <w:r>
        <w:rPr>
          <w:rFonts w:ascii="Arial" w:hAnsi="Arial" w:cs="Arial"/>
          <w:sz w:val="24"/>
          <w:szCs w:val="24"/>
        </w:rPr>
        <w:t>Die T</w:t>
      </w:r>
      <w:r w:rsidR="00AA5BA8">
        <w:rPr>
          <w:rFonts w:ascii="Arial" w:hAnsi="Arial" w:cs="Arial"/>
          <w:sz w:val="24"/>
          <w:szCs w:val="24"/>
        </w:rPr>
        <w:t xml:space="preserve">ätigkeitsaufteilung der </w:t>
      </w:r>
      <w:r w:rsidR="00834170">
        <w:rPr>
          <w:rFonts w:ascii="Arial" w:hAnsi="Arial" w:cs="Arial"/>
          <w:sz w:val="24"/>
          <w:szCs w:val="24"/>
        </w:rPr>
        <w:t xml:space="preserve">Steuerkanzlei Luzius </w:t>
      </w:r>
      <w:r w:rsidR="00054859">
        <w:rPr>
          <w:rFonts w:ascii="Arial" w:hAnsi="Arial" w:cs="Arial"/>
          <w:sz w:val="24"/>
          <w:szCs w:val="24"/>
        </w:rPr>
        <w:t>umfasst die Bereiche Kanzleiführung, fachliche Mitarbeiter und Sekretariat. Außerfachliche Themen haben wir über externe Dienstleister wie EDV-Spezialisten, Marketingexperten und verschiedene Mentoren abgedeckt.</w:t>
      </w:r>
    </w:p>
    <w:p w:rsidR="00A95683" w:rsidRDefault="00A95683" w:rsidP="008E090B">
      <w:pPr>
        <w:jc w:val="both"/>
        <w:rPr>
          <w:rFonts w:ascii="Arial" w:hAnsi="Arial" w:cs="Arial"/>
          <w:sz w:val="24"/>
          <w:szCs w:val="24"/>
        </w:rPr>
      </w:pPr>
      <w:r>
        <w:rPr>
          <w:rFonts w:ascii="Arial" w:hAnsi="Arial" w:cs="Arial"/>
          <w:sz w:val="24"/>
          <w:szCs w:val="24"/>
        </w:rPr>
        <w:t>Tipp: Schreiben Sie die Tätigkeiten von allen im Team einmal schriftlich auf, durchdenken alle, ob sie so sinnvoll sind und ändern Sie sie ggf.</w:t>
      </w:r>
    </w:p>
    <w:p w:rsidR="00ED5B06" w:rsidRPr="00054859" w:rsidRDefault="00ED5B06" w:rsidP="008E090B">
      <w:pPr>
        <w:jc w:val="both"/>
        <w:rPr>
          <w:rFonts w:ascii="Arial" w:hAnsi="Arial" w:cs="Arial"/>
          <w:bCs/>
          <w:sz w:val="24"/>
          <w:szCs w:val="24"/>
          <w:u w:val="single"/>
        </w:rPr>
      </w:pPr>
      <w:r w:rsidRPr="00054859">
        <w:rPr>
          <w:rFonts w:ascii="Arial" w:hAnsi="Arial" w:cs="Arial"/>
          <w:bCs/>
          <w:sz w:val="24"/>
          <w:szCs w:val="24"/>
          <w:u w:val="single"/>
        </w:rPr>
        <w:t>Kanzlei</w:t>
      </w:r>
      <w:r w:rsidR="00376562">
        <w:rPr>
          <w:rFonts w:ascii="Arial" w:hAnsi="Arial" w:cs="Arial"/>
          <w:bCs/>
          <w:sz w:val="24"/>
          <w:szCs w:val="24"/>
          <w:u w:val="single"/>
        </w:rPr>
        <w:t>leitung</w:t>
      </w:r>
      <w:bookmarkStart w:id="0" w:name="_GoBack"/>
      <w:bookmarkEnd w:id="0"/>
    </w:p>
    <w:p w:rsidR="00ED5B06" w:rsidRPr="0099289A" w:rsidRDefault="00ED5B06" w:rsidP="008E090B">
      <w:pPr>
        <w:jc w:val="both"/>
        <w:rPr>
          <w:rFonts w:ascii="Arial" w:hAnsi="Arial" w:cs="Arial"/>
          <w:sz w:val="24"/>
          <w:szCs w:val="24"/>
        </w:rPr>
      </w:pPr>
      <w:r w:rsidRPr="0099289A">
        <w:rPr>
          <w:rFonts w:ascii="Arial" w:hAnsi="Arial" w:cs="Arial"/>
          <w:sz w:val="24"/>
          <w:szCs w:val="24"/>
        </w:rPr>
        <w:t>Luzius (Lu)</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Buchhaltung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Controlling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Lohnabrechnung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Steuererklärungen und Jahresabschluss Kanzlei</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Personalführung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Erstgespräche Neu</w:t>
      </w:r>
      <w:r>
        <w:rPr>
          <w:rFonts w:ascii="Arial" w:hAnsi="Arial" w:cs="Arial"/>
          <w:sz w:val="24"/>
          <w:szCs w:val="24"/>
        </w:rPr>
        <w:t>kunden</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 xml:space="preserve">Gespräche mit </w:t>
      </w:r>
      <w:r>
        <w:rPr>
          <w:rFonts w:ascii="Arial" w:hAnsi="Arial" w:cs="Arial"/>
          <w:sz w:val="24"/>
          <w:szCs w:val="24"/>
        </w:rPr>
        <w:t>Kunden</w:t>
      </w:r>
      <w:r w:rsidRPr="0099289A">
        <w:rPr>
          <w:rFonts w:ascii="Arial" w:hAnsi="Arial" w:cs="Arial"/>
          <w:sz w:val="24"/>
          <w:szCs w:val="24"/>
        </w:rPr>
        <w:t>, die Lu verlangen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BP Erst- und Schlussgespräche</w:t>
      </w:r>
    </w:p>
    <w:p w:rsidR="00ED5B06" w:rsidRPr="0099289A" w:rsidRDefault="00670431" w:rsidP="008E090B">
      <w:pPr>
        <w:numPr>
          <w:ilvl w:val="0"/>
          <w:numId w:val="8"/>
        </w:numPr>
        <w:tabs>
          <w:tab w:val="num" w:pos="720"/>
        </w:tabs>
        <w:spacing w:after="0" w:line="240" w:lineRule="auto"/>
        <w:jc w:val="both"/>
        <w:rPr>
          <w:rFonts w:ascii="Arial" w:hAnsi="Arial" w:cs="Arial"/>
          <w:sz w:val="24"/>
          <w:szCs w:val="24"/>
        </w:rPr>
      </w:pPr>
      <w:r>
        <w:rPr>
          <w:rFonts w:ascii="Arial" w:hAnsi="Arial" w:cs="Arial"/>
          <w:sz w:val="24"/>
          <w:szCs w:val="24"/>
        </w:rPr>
        <w:t>Bilanzbesprechungen mit A-</w:t>
      </w:r>
      <w:r w:rsidR="00ED5B06">
        <w:rPr>
          <w:rFonts w:ascii="Arial" w:hAnsi="Arial" w:cs="Arial"/>
          <w:sz w:val="24"/>
          <w:szCs w:val="24"/>
        </w:rPr>
        <w:t>Kunden</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Leitung Teamgespräche</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Mitarbeitereinzelgespräche</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 xml:space="preserve">Kontrolle von bearbeiteten Fällen </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Unterzeichnung von Rechnungen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Unterzeichnung von Einsprüchen, außer Standardeinsprüchen</w:t>
      </w:r>
      <w:r w:rsidRPr="0099289A">
        <w:rPr>
          <w:rFonts w:ascii="Arial" w:hAnsi="Arial" w:cs="Arial"/>
          <w:sz w:val="24"/>
          <w:szCs w:val="24"/>
        </w:rPr>
        <w:tab/>
        <w:t xml:space="preserve">    </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Steht für Fragen der Mitarbeiter zur Verfügung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ED5B06" w:rsidRDefault="00ED5B06" w:rsidP="008E090B">
      <w:pPr>
        <w:numPr>
          <w:ilvl w:val="0"/>
          <w:numId w:val="8"/>
        </w:numPr>
        <w:tabs>
          <w:tab w:val="num" w:pos="720"/>
        </w:tabs>
        <w:spacing w:after="0" w:line="240" w:lineRule="auto"/>
        <w:jc w:val="both"/>
        <w:rPr>
          <w:rFonts w:ascii="Arial" w:hAnsi="Arial" w:cs="Arial"/>
          <w:sz w:val="24"/>
          <w:szCs w:val="24"/>
        </w:rPr>
      </w:pPr>
      <w:r w:rsidRPr="0099289A">
        <w:rPr>
          <w:rFonts w:ascii="Arial" w:hAnsi="Arial" w:cs="Arial"/>
          <w:sz w:val="24"/>
          <w:szCs w:val="24"/>
        </w:rPr>
        <w:t>Gespräche mit Mitarbeitern über Fachliches/</w:t>
      </w:r>
      <w:proofErr w:type="spellStart"/>
      <w:r w:rsidRPr="0099289A">
        <w:rPr>
          <w:rFonts w:ascii="Arial" w:hAnsi="Arial" w:cs="Arial"/>
          <w:sz w:val="24"/>
          <w:szCs w:val="24"/>
        </w:rPr>
        <w:t>Orga</w:t>
      </w:r>
      <w:proofErr w:type="spellEnd"/>
      <w:r w:rsidRPr="0099289A">
        <w:rPr>
          <w:rFonts w:ascii="Arial" w:hAnsi="Arial" w:cs="Arial"/>
          <w:sz w:val="24"/>
          <w:szCs w:val="24"/>
        </w:rPr>
        <w:t>/Sonstiges</w:t>
      </w:r>
    </w:p>
    <w:p w:rsidR="00ED5B06" w:rsidRDefault="00ED5B06" w:rsidP="008E090B">
      <w:pPr>
        <w:numPr>
          <w:ilvl w:val="0"/>
          <w:numId w:val="8"/>
        </w:numPr>
        <w:tabs>
          <w:tab w:val="num" w:pos="720"/>
        </w:tabs>
        <w:spacing w:after="0" w:line="240" w:lineRule="auto"/>
        <w:jc w:val="both"/>
        <w:rPr>
          <w:rFonts w:ascii="Arial" w:hAnsi="Arial" w:cs="Arial"/>
          <w:sz w:val="24"/>
          <w:szCs w:val="24"/>
        </w:rPr>
      </w:pPr>
      <w:r>
        <w:rPr>
          <w:rFonts w:ascii="Arial" w:hAnsi="Arial" w:cs="Arial"/>
          <w:sz w:val="24"/>
          <w:szCs w:val="24"/>
        </w:rPr>
        <w:t>Entscheidet über Neukundenaufnahme</w:t>
      </w:r>
    </w:p>
    <w:p w:rsidR="00ED5B06" w:rsidRPr="0099289A" w:rsidRDefault="00ED5B06" w:rsidP="008E090B">
      <w:pPr>
        <w:numPr>
          <w:ilvl w:val="0"/>
          <w:numId w:val="8"/>
        </w:numPr>
        <w:tabs>
          <w:tab w:val="num" w:pos="720"/>
        </w:tabs>
        <w:spacing w:after="0" w:line="240" w:lineRule="auto"/>
        <w:jc w:val="both"/>
        <w:rPr>
          <w:rFonts w:ascii="Arial" w:hAnsi="Arial" w:cs="Arial"/>
          <w:sz w:val="24"/>
          <w:szCs w:val="24"/>
        </w:rPr>
      </w:pPr>
      <w:r>
        <w:rPr>
          <w:rFonts w:ascii="Arial" w:hAnsi="Arial" w:cs="Arial"/>
          <w:sz w:val="24"/>
          <w:szCs w:val="24"/>
        </w:rPr>
        <w:t>Entscheidet über Kundenkündigung</w:t>
      </w:r>
      <w:r w:rsidRPr="0099289A">
        <w:rPr>
          <w:rFonts w:ascii="Arial" w:hAnsi="Arial" w:cs="Arial"/>
          <w:sz w:val="24"/>
          <w:szCs w:val="24"/>
        </w:rPr>
        <w:tab/>
        <w:t xml:space="preserve">  </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p>
    <w:p w:rsidR="00ED5B06" w:rsidRDefault="00ED5B06" w:rsidP="008E090B">
      <w:pPr>
        <w:jc w:val="both"/>
        <w:rPr>
          <w:rFonts w:ascii="Arial" w:hAnsi="Arial" w:cs="Arial"/>
          <w:sz w:val="24"/>
          <w:szCs w:val="24"/>
        </w:rPr>
      </w:pPr>
    </w:p>
    <w:p w:rsidR="00ED5B06" w:rsidRPr="00054859" w:rsidRDefault="00ED5B06" w:rsidP="008E090B">
      <w:pPr>
        <w:jc w:val="both"/>
        <w:rPr>
          <w:rFonts w:ascii="Arial" w:hAnsi="Arial" w:cs="Arial"/>
          <w:bCs/>
          <w:sz w:val="24"/>
          <w:szCs w:val="24"/>
          <w:u w:val="single"/>
        </w:rPr>
      </w:pPr>
      <w:r w:rsidRPr="00054859">
        <w:rPr>
          <w:rFonts w:ascii="Arial" w:hAnsi="Arial" w:cs="Arial"/>
          <w:bCs/>
          <w:sz w:val="24"/>
          <w:szCs w:val="24"/>
          <w:u w:val="single"/>
        </w:rPr>
        <w:t>Steuerfachangestellten/Bilanzbuchalter</w:t>
      </w:r>
    </w:p>
    <w:p w:rsidR="00ED5B06" w:rsidRPr="0099289A" w:rsidRDefault="00ED5B06" w:rsidP="008E090B">
      <w:pPr>
        <w:jc w:val="both"/>
        <w:rPr>
          <w:rFonts w:ascii="Arial" w:hAnsi="Arial" w:cs="Arial"/>
          <w:sz w:val="24"/>
          <w:szCs w:val="24"/>
        </w:rPr>
      </w:pPr>
      <w:r>
        <w:rPr>
          <w:rFonts w:ascii="Arial" w:hAnsi="Arial" w:cs="Arial"/>
          <w:sz w:val="24"/>
          <w:szCs w:val="24"/>
        </w:rPr>
        <w:t xml:space="preserve">Mitarbeiter: </w:t>
      </w:r>
    </w:p>
    <w:p w:rsidR="00ED5B06" w:rsidRPr="0099289A" w:rsidRDefault="00ED5B06" w:rsidP="008E090B">
      <w:pPr>
        <w:numPr>
          <w:ilvl w:val="0"/>
          <w:numId w:val="9"/>
        </w:numPr>
        <w:tabs>
          <w:tab w:val="clear" w:pos="720"/>
          <w:tab w:val="num" w:pos="360"/>
        </w:tabs>
        <w:spacing w:after="0" w:line="240" w:lineRule="auto"/>
        <w:ind w:left="360"/>
        <w:jc w:val="both"/>
        <w:rPr>
          <w:rFonts w:ascii="Arial" w:hAnsi="Arial" w:cs="Arial"/>
          <w:sz w:val="24"/>
          <w:szCs w:val="24"/>
        </w:rPr>
      </w:pPr>
      <w:r w:rsidRPr="0099289A">
        <w:rPr>
          <w:rFonts w:ascii="Arial" w:hAnsi="Arial" w:cs="Arial"/>
          <w:sz w:val="24"/>
          <w:szCs w:val="24"/>
        </w:rPr>
        <w:t>Eigenverantwortlichkeit für zugeordnete Mandate</w:t>
      </w:r>
    </w:p>
    <w:p w:rsidR="00ED5B06" w:rsidRPr="0099289A" w:rsidRDefault="00ED5B06" w:rsidP="008E090B">
      <w:pPr>
        <w:numPr>
          <w:ilvl w:val="0"/>
          <w:numId w:val="9"/>
        </w:numPr>
        <w:tabs>
          <w:tab w:val="clear" w:pos="720"/>
          <w:tab w:val="num" w:pos="360"/>
        </w:tabs>
        <w:spacing w:after="0" w:line="240" w:lineRule="auto"/>
        <w:ind w:left="360"/>
        <w:jc w:val="both"/>
        <w:rPr>
          <w:rFonts w:ascii="Arial" w:hAnsi="Arial" w:cs="Arial"/>
          <w:sz w:val="24"/>
          <w:szCs w:val="24"/>
        </w:rPr>
      </w:pPr>
      <w:r w:rsidRPr="0099289A">
        <w:rPr>
          <w:rFonts w:ascii="Arial" w:hAnsi="Arial" w:cs="Arial"/>
          <w:sz w:val="24"/>
          <w:szCs w:val="24"/>
        </w:rPr>
        <w:t>Bearbeitung von Fällen aller Art inkl. Sonderarbeiten für die zugeordneten Mandate</w:t>
      </w:r>
    </w:p>
    <w:p w:rsidR="00ED5B06" w:rsidRPr="0099289A" w:rsidRDefault="00ED5B06" w:rsidP="008E090B">
      <w:pPr>
        <w:numPr>
          <w:ilvl w:val="0"/>
          <w:numId w:val="9"/>
        </w:numPr>
        <w:tabs>
          <w:tab w:val="clear" w:pos="720"/>
          <w:tab w:val="num" w:pos="360"/>
        </w:tabs>
        <w:spacing w:after="0" w:line="240" w:lineRule="auto"/>
        <w:ind w:left="360"/>
        <w:jc w:val="both"/>
        <w:rPr>
          <w:rFonts w:ascii="Arial" w:hAnsi="Arial" w:cs="Arial"/>
          <w:sz w:val="24"/>
          <w:szCs w:val="24"/>
        </w:rPr>
      </w:pPr>
      <w:r w:rsidRPr="0099289A">
        <w:rPr>
          <w:rFonts w:ascii="Arial" w:hAnsi="Arial" w:cs="Arial"/>
          <w:sz w:val="24"/>
          <w:szCs w:val="24"/>
        </w:rPr>
        <w:t>Gesamter Schriftverkehr für die zugeordneten Mandate</w:t>
      </w:r>
    </w:p>
    <w:p w:rsidR="00ED5B06" w:rsidRPr="0099289A" w:rsidRDefault="00ED5B06" w:rsidP="008E090B">
      <w:pPr>
        <w:numPr>
          <w:ilvl w:val="0"/>
          <w:numId w:val="9"/>
        </w:numPr>
        <w:tabs>
          <w:tab w:val="clear" w:pos="720"/>
          <w:tab w:val="num" w:pos="360"/>
        </w:tabs>
        <w:spacing w:after="0" w:line="240" w:lineRule="auto"/>
        <w:ind w:left="360"/>
        <w:jc w:val="both"/>
        <w:rPr>
          <w:rFonts w:ascii="Arial" w:hAnsi="Arial" w:cs="Arial"/>
          <w:sz w:val="24"/>
          <w:szCs w:val="24"/>
        </w:rPr>
      </w:pPr>
      <w:r w:rsidRPr="0099289A">
        <w:rPr>
          <w:rFonts w:ascii="Arial" w:hAnsi="Arial" w:cs="Arial"/>
          <w:sz w:val="24"/>
          <w:szCs w:val="24"/>
        </w:rPr>
        <w:t>Unterzeichnung von nicht fachlichem Schriftverkehr und Mailverkehr</w:t>
      </w:r>
    </w:p>
    <w:p w:rsidR="00ED5B06" w:rsidRPr="0099289A" w:rsidRDefault="00ED5B06" w:rsidP="008E090B">
      <w:pPr>
        <w:numPr>
          <w:ilvl w:val="0"/>
          <w:numId w:val="9"/>
        </w:numPr>
        <w:tabs>
          <w:tab w:val="clear" w:pos="720"/>
          <w:tab w:val="num" w:pos="360"/>
        </w:tabs>
        <w:spacing w:after="0" w:line="240" w:lineRule="auto"/>
        <w:ind w:left="360"/>
        <w:jc w:val="both"/>
        <w:rPr>
          <w:rFonts w:ascii="Arial" w:hAnsi="Arial" w:cs="Arial"/>
          <w:sz w:val="24"/>
          <w:szCs w:val="24"/>
        </w:rPr>
      </w:pPr>
      <w:r w:rsidRPr="0099289A">
        <w:rPr>
          <w:rFonts w:ascii="Arial" w:hAnsi="Arial" w:cs="Arial"/>
          <w:sz w:val="24"/>
          <w:szCs w:val="24"/>
        </w:rPr>
        <w:lastRenderedPageBreak/>
        <w:t>Besprechungen mit Mandanten</w:t>
      </w:r>
    </w:p>
    <w:p w:rsidR="00ED5B06" w:rsidRPr="0099289A" w:rsidRDefault="00ED5B06" w:rsidP="008E090B">
      <w:pPr>
        <w:jc w:val="both"/>
        <w:rPr>
          <w:rFonts w:ascii="Arial" w:hAnsi="Arial" w:cs="Arial"/>
          <w:sz w:val="24"/>
          <w:szCs w:val="24"/>
        </w:rPr>
      </w:pPr>
    </w:p>
    <w:p w:rsidR="00ED5B06" w:rsidRPr="00054859" w:rsidRDefault="00ED5B06" w:rsidP="008E090B">
      <w:pPr>
        <w:jc w:val="both"/>
        <w:rPr>
          <w:rFonts w:ascii="Arial" w:hAnsi="Arial" w:cs="Arial"/>
          <w:bCs/>
          <w:sz w:val="24"/>
          <w:szCs w:val="24"/>
          <w:u w:val="single"/>
        </w:rPr>
      </w:pPr>
      <w:r w:rsidRPr="00054859">
        <w:rPr>
          <w:rFonts w:ascii="Arial" w:hAnsi="Arial" w:cs="Arial"/>
          <w:bCs/>
          <w:sz w:val="24"/>
          <w:szCs w:val="24"/>
          <w:u w:val="single"/>
        </w:rPr>
        <w:t xml:space="preserve">Sekretariat </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Empfangssekretariat</w:t>
      </w:r>
      <w:r>
        <w:rPr>
          <w:rFonts w:ascii="Arial" w:hAnsi="Arial" w:cs="Arial"/>
          <w:color w:val="000000"/>
          <w:sz w:val="24"/>
          <w:szCs w:val="24"/>
        </w:rPr>
        <w:t xml:space="preserve"> </w:t>
      </w:r>
    </w:p>
    <w:p w:rsidR="00ED5B06" w:rsidRDefault="00ED5B06" w:rsidP="008E090B">
      <w:pPr>
        <w:numPr>
          <w:ilvl w:val="0"/>
          <w:numId w:val="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Begrüßung von Kunden</w:t>
      </w:r>
    </w:p>
    <w:p w:rsidR="00ED5B06" w:rsidRDefault="00ED5B06" w:rsidP="008E090B">
      <w:pPr>
        <w:numPr>
          <w:ilvl w:val="0"/>
          <w:numId w:val="12"/>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Betreuung der </w:t>
      </w:r>
      <w:r>
        <w:rPr>
          <w:rFonts w:ascii="Arial" w:hAnsi="Arial" w:cs="Arial"/>
          <w:color w:val="000000"/>
          <w:sz w:val="24"/>
          <w:szCs w:val="24"/>
        </w:rPr>
        <w:t>Kunden</w:t>
      </w:r>
    </w:p>
    <w:p w:rsidR="00ED5B06" w:rsidRPr="00AA6B11" w:rsidRDefault="00ED5B06" w:rsidP="008E090B">
      <w:pPr>
        <w:numPr>
          <w:ilvl w:val="0"/>
          <w:numId w:val="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Bewirtung der Kunden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Abwicklung allgemeiner Korrespondenz inkl. Serienbriefe</w:t>
      </w:r>
    </w:p>
    <w:p w:rsidR="00ED5B06" w:rsidRPr="004B0D7C"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Anlegen von Excel- und Worddateien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Schriftwechsel</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Telefonkontakt mit </w:t>
      </w:r>
      <w:r>
        <w:rPr>
          <w:rFonts w:ascii="Arial" w:hAnsi="Arial" w:cs="Arial"/>
          <w:color w:val="000000"/>
          <w:sz w:val="24"/>
          <w:szCs w:val="24"/>
        </w:rPr>
        <w:t>Kunden</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Anrufbeantworter abhören und Info per Mail an Sachbearbeiter oder Lu</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Pflege der Kundenadressen sowie Erfassung von Daten im Verwaltungsprogramm</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Anlegen neuer Kunden</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DATEV</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Mahnwesen</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Führung – und Überprüfung von Urlaub, Gleitzeit und sonstige An- und</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Abwesenheiten aller Mitarbeiter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Anwesenheitsliste einscannen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Geburtstagsbriefe erstellen und verschicken</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Geburtstagspakete zusammenstellen, verpacken und verschicken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Dokumentation und Archivierung </w:t>
      </w:r>
    </w:p>
    <w:p w:rsidR="00ED5B06" w:rsidRPr="00A4029C"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Aufbereitung von Unterlagen zur weiteren</w:t>
      </w:r>
      <w:r>
        <w:rPr>
          <w:rFonts w:ascii="Arial" w:hAnsi="Arial" w:cs="Arial"/>
          <w:color w:val="000000"/>
          <w:sz w:val="24"/>
          <w:szCs w:val="24"/>
        </w:rPr>
        <w:t xml:space="preserve"> </w:t>
      </w:r>
      <w:r w:rsidRPr="00A4029C">
        <w:rPr>
          <w:rFonts w:ascii="Arial" w:hAnsi="Arial" w:cs="Arial"/>
          <w:color w:val="000000"/>
          <w:sz w:val="24"/>
          <w:szCs w:val="24"/>
        </w:rPr>
        <w:t>Nutzung und Verteilung</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Bestellung von Werbematerial für externes und internes Marketing</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selbstständiges Erstellen von Werbebriefen und Mailings</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 xml:space="preserve">Verwaltung </w:t>
      </w:r>
      <w:r>
        <w:rPr>
          <w:rFonts w:ascii="Arial" w:hAnsi="Arial" w:cs="Arial"/>
          <w:color w:val="000000"/>
          <w:sz w:val="24"/>
          <w:szCs w:val="24"/>
        </w:rPr>
        <w:t xml:space="preserve">von </w:t>
      </w:r>
      <w:r w:rsidRPr="00E35FB0">
        <w:rPr>
          <w:rFonts w:ascii="Arial" w:hAnsi="Arial" w:cs="Arial"/>
          <w:color w:val="000000"/>
          <w:sz w:val="24"/>
          <w:szCs w:val="24"/>
        </w:rPr>
        <w:t>Büro- und Arbeitsmaterial</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Bestellung von Büromaterial (Papier, Toner, Porto usw.)</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Bestellung von Fachliteratur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Einscannen und Verteilen von Fachliteratur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Allgemeiner wöchentlicher Einkauf </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Auffüllen aller Deckblätter am Empfang </w:t>
      </w:r>
    </w:p>
    <w:p w:rsidR="00ED5B06" w:rsidRPr="00A4029C"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Tonerwechsel in Drucker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Abräumen des Geschirrs nach Kundengesprächen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Ein- und ausräumen der Spülmaschine</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Bei Bedarf Blumen gießen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Dekoration der Kanzleiräume</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Planung und Buchung Betriebsausflug, Firmenlauf, Seminar und Weihnachtsfeier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Prüfen von Steuerbescheiden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(Steuerprogramm öffnen, Kurzberechnung ausdrucken, prüfen, Brief erstellen)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Bearbeitung von Eingangs</w:t>
      </w:r>
      <w:r>
        <w:rPr>
          <w:rFonts w:ascii="Arial" w:hAnsi="Arial" w:cs="Arial"/>
          <w:color w:val="000000"/>
          <w:sz w:val="24"/>
          <w:szCs w:val="24"/>
        </w:rPr>
        <w:t xml:space="preserve">post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lastRenderedPageBreak/>
        <w:t>(Abholung der Post vom Postfach, sortieren, öffnen, stempeln, scannen, „PE“ setzen, archivieren, verteilen)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Vernichtung von Werbung wie zum Beispiel Wochenblatt, Autohandel usw.</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Bearbeitung von Ausgangspost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(Anlagen und Steuerbescheide scannen, archivieren, „PA“ setzen, kuvertieren, frankieren, zum Briefkasten bringen)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Stammdaten auf Vollständigkeit prüfen (Mailadresse und Handy.-Nr. sollten immer eingetragen sein!)</w:t>
      </w:r>
    </w:p>
    <w:p w:rsidR="00ED5B06" w:rsidRDefault="00ED5B06" w:rsidP="008E090B">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Verwaltung E-Mail-Kanzleipostfach</w:t>
      </w:r>
    </w:p>
    <w:p w:rsidR="00ED5B06" w:rsidRPr="00E35FB0" w:rsidRDefault="00ED5B06" w:rsidP="008E090B">
      <w:pPr>
        <w:numPr>
          <w:ilvl w:val="0"/>
          <w:numId w:val="1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Verwaltung E-Mail-Postfach Sekretariat </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sidRPr="00E35FB0">
        <w:rPr>
          <w:rFonts w:ascii="Arial" w:hAnsi="Arial" w:cs="Arial"/>
          <w:color w:val="000000"/>
          <w:sz w:val="24"/>
          <w:szCs w:val="24"/>
        </w:rPr>
        <w:t>Führen der baren Nebenkasse</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Lastschrifteinzüge Kanzlei über Onlinebanking</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Rundläufe</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Auftragsverwaltung: </w:t>
      </w:r>
    </w:p>
    <w:p w:rsidR="00ED5B06" w:rsidRDefault="00ED5B06" w:rsidP="008E090B">
      <w:pPr>
        <w:numPr>
          <w:ilvl w:val="0"/>
          <w:numId w:val="1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Magnete anlegen </w:t>
      </w:r>
    </w:p>
    <w:p w:rsidR="00ED5B06" w:rsidRDefault="00ED5B06" w:rsidP="008E090B">
      <w:pPr>
        <w:numPr>
          <w:ilvl w:val="0"/>
          <w:numId w:val="1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Kalender aktualisieren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Programm Rechnungswesen: Kontoauszüge für alle Kunden in einem Rutsch holen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EDV-Beauftragte (DATEV, Telekom)</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Homepage</w:t>
      </w:r>
      <w:r w:rsidR="00A95683">
        <w:rPr>
          <w:rFonts w:ascii="Arial" w:hAnsi="Arial" w:cs="Arial"/>
          <w:color w:val="000000"/>
          <w:sz w:val="24"/>
          <w:szCs w:val="24"/>
        </w:rPr>
        <w:t>pflege der</w:t>
      </w:r>
      <w:r>
        <w:rPr>
          <w:rFonts w:ascii="Arial" w:hAnsi="Arial" w:cs="Arial"/>
          <w:color w:val="000000"/>
          <w:sz w:val="24"/>
          <w:szCs w:val="24"/>
        </w:rPr>
        <w:t xml:space="preserve"> Kanzlei </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DATEV-Mitteilungen lesen und an Mitarbeiter weiterleiten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Aufbau von kleineren Büromöbeln oder Arbeitsmitteln wie zum Beispiel Pinnwand, Tische, Stehpult, Stühle usw.</w:t>
      </w:r>
    </w:p>
    <w:p w:rsidR="00ED5B06" w:rsidRPr="00014AFA"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Einrichtung und Aufbau von neuen Druckern, Rechnern, Kopierer/Fax usw.</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Thermobelege </w:t>
      </w:r>
      <w:r w:rsidR="00A95683">
        <w:rPr>
          <w:rFonts w:ascii="Arial" w:hAnsi="Arial" w:cs="Arial"/>
          <w:color w:val="000000"/>
          <w:sz w:val="24"/>
          <w:szCs w:val="24"/>
        </w:rPr>
        <w:t xml:space="preserve">von Lu </w:t>
      </w:r>
      <w:r>
        <w:rPr>
          <w:rFonts w:ascii="Arial" w:hAnsi="Arial" w:cs="Arial"/>
          <w:color w:val="000000"/>
          <w:sz w:val="24"/>
          <w:szCs w:val="24"/>
        </w:rPr>
        <w:t>kopieren/scannen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Rücksendung nicht mehr benötigter Ordner</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Abholung von Belegen bei Kunden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ESt-Ordner anlegen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(rote Ordner bestellen, Rückenschild beschriften, Trennlaschen bedrucken)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ESt-Musterordner anlegen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(rote Ordner bestellen, Rückenschild erstellen, Trennlaschen bedrucken, Erläuterungen ausdrucken, einsortieren)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Pendelordner anlegen </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(blaue Ordner bestellen, Rückenschild erstellen, schmale Register, Erläuterungen EÜR/Bilanz ausdrucken, einsortieren)</w:t>
      </w:r>
    </w:p>
    <w:p w:rsidR="00ED5B06" w:rsidRPr="00E35FB0"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Schränke entrümpeln und aufräumen</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Erstellen der Einkommensteuer</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(Ordner anlegen, Rückenschild erstellen, Belege sortieren und lochen, letzten Steuerbescheid ausdrucken, letzte Rechnung ausdrucken, Abfrage Steuerkonto online, Abfrage E-Daten, Erstellen der ESt)</w:t>
      </w:r>
    </w:p>
    <w:p w:rsidR="00ED5B06" w:rsidRDefault="00ED5B06" w:rsidP="008E090B">
      <w:pPr>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Fertigstellung der Einkommensteuer</w:t>
      </w:r>
    </w:p>
    <w:p w:rsidR="00ED5B06" w:rsidRDefault="00ED5B06" w:rsidP="008E090B">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(Belege entklammern, scannen, archivieren, Steuererklärungen ausdrucken und an das FA übermitteln, Deckblätter ausdrucken, Pakete für FA und </w:t>
      </w:r>
      <w:proofErr w:type="spellStart"/>
      <w:r>
        <w:rPr>
          <w:rFonts w:ascii="Arial" w:hAnsi="Arial" w:cs="Arial"/>
          <w:color w:val="000000"/>
          <w:sz w:val="24"/>
          <w:szCs w:val="24"/>
        </w:rPr>
        <w:t>Mdt</w:t>
      </w:r>
      <w:proofErr w:type="spellEnd"/>
      <w:r>
        <w:rPr>
          <w:rFonts w:ascii="Arial" w:hAnsi="Arial" w:cs="Arial"/>
          <w:color w:val="000000"/>
          <w:sz w:val="24"/>
          <w:szCs w:val="24"/>
        </w:rPr>
        <w:t xml:space="preserve">. zusammenstellen, Brief an </w:t>
      </w:r>
      <w:proofErr w:type="spellStart"/>
      <w:r>
        <w:rPr>
          <w:rFonts w:ascii="Arial" w:hAnsi="Arial" w:cs="Arial"/>
          <w:color w:val="000000"/>
          <w:sz w:val="24"/>
          <w:szCs w:val="24"/>
        </w:rPr>
        <w:t>Mdt</w:t>
      </w:r>
      <w:proofErr w:type="spellEnd"/>
      <w:r>
        <w:rPr>
          <w:rFonts w:ascii="Arial" w:hAnsi="Arial" w:cs="Arial"/>
          <w:color w:val="000000"/>
          <w:sz w:val="24"/>
          <w:szCs w:val="24"/>
        </w:rPr>
        <w:t>. erstellen, Zeiten eintragen und an Mitarbeiter oder Lu zurück)</w:t>
      </w:r>
    </w:p>
    <w:p w:rsidR="003225B5" w:rsidRPr="005A2EE9" w:rsidRDefault="003225B5" w:rsidP="008E090B">
      <w:pPr>
        <w:spacing w:after="0" w:line="240" w:lineRule="auto"/>
        <w:jc w:val="both"/>
        <w:rPr>
          <w:rFonts w:ascii="Arial" w:hAnsi="Arial" w:cs="Arial"/>
          <w:sz w:val="24"/>
          <w:szCs w:val="24"/>
        </w:rPr>
      </w:pPr>
    </w:p>
    <w:p w:rsidR="005C3D59" w:rsidRPr="00380068" w:rsidRDefault="00197DCE" w:rsidP="000548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8E090B">
      <w:pPr>
        <w:spacing w:after="0" w:line="240" w:lineRule="auto"/>
        <w:jc w:val="both"/>
        <w:rPr>
          <w:rFonts w:ascii="Arial" w:eastAsia="Times New Roman" w:hAnsi="Arial" w:cs="Arial"/>
          <w:color w:val="000000"/>
          <w:sz w:val="24"/>
          <w:szCs w:val="24"/>
          <w:lang w:eastAsia="de-DE"/>
        </w:rPr>
      </w:pPr>
    </w:p>
    <w:p w:rsidR="00D558FA" w:rsidRPr="00FD5510" w:rsidRDefault="00D558FA" w:rsidP="008E090B">
      <w:pPr>
        <w:spacing w:after="0" w:line="240" w:lineRule="auto"/>
        <w:jc w:val="both"/>
        <w:rPr>
          <w:rFonts w:ascii="Arial" w:eastAsia="Times New Roman" w:hAnsi="Arial" w:cs="Arial"/>
          <w:color w:val="000000"/>
          <w:sz w:val="24"/>
          <w:szCs w:val="24"/>
          <w:lang w:eastAsia="de-DE"/>
        </w:rPr>
      </w:pPr>
      <w:r w:rsidRPr="00FD5510">
        <w:rPr>
          <w:rFonts w:ascii="Arial" w:eastAsia="Times New Roman" w:hAnsi="Arial" w:cs="Arial"/>
          <w:color w:val="000000"/>
          <w:sz w:val="24"/>
          <w:szCs w:val="24"/>
          <w:lang w:eastAsia="de-DE"/>
        </w:rPr>
        <w:t>Fassen wir nochmal kurz zusammen: Was waren die wesentlichsten Punkte von heute:</w:t>
      </w:r>
    </w:p>
    <w:p w:rsidR="00D558FA" w:rsidRDefault="00D558FA" w:rsidP="008E090B">
      <w:pPr>
        <w:spacing w:after="0" w:line="240" w:lineRule="auto"/>
        <w:jc w:val="both"/>
        <w:rPr>
          <w:rFonts w:ascii="Arial" w:eastAsia="Times New Roman" w:hAnsi="Arial" w:cs="Arial"/>
          <w:color w:val="000000"/>
          <w:sz w:val="24"/>
          <w:szCs w:val="24"/>
          <w:lang w:eastAsia="de-DE"/>
        </w:rPr>
      </w:pPr>
    </w:p>
    <w:p w:rsidR="00A95683" w:rsidRDefault="00A95683" w:rsidP="00A95683">
      <w:pPr>
        <w:spacing w:after="0" w:line="240" w:lineRule="auto"/>
        <w:jc w:val="both"/>
        <w:rPr>
          <w:rFonts w:ascii="Arial" w:hAnsi="Arial" w:cs="Arial"/>
          <w:sz w:val="24"/>
          <w:szCs w:val="24"/>
        </w:rPr>
      </w:pPr>
      <w:r w:rsidRPr="00EC7EF2">
        <w:rPr>
          <w:rFonts w:ascii="Arial" w:hAnsi="Arial" w:cs="Arial"/>
          <w:sz w:val="24"/>
          <w:szCs w:val="24"/>
        </w:rPr>
        <w:t xml:space="preserve">1. </w:t>
      </w:r>
      <w:r>
        <w:rPr>
          <w:rFonts w:ascii="Arial" w:hAnsi="Arial" w:cs="Arial"/>
          <w:sz w:val="24"/>
          <w:szCs w:val="24"/>
        </w:rPr>
        <w:t>Welche Mitarbeiter Qualifikationen sind wichtig?</w:t>
      </w:r>
    </w:p>
    <w:p w:rsidR="00A95683" w:rsidRDefault="00A95683" w:rsidP="00A95683">
      <w:pPr>
        <w:spacing w:after="0" w:line="240" w:lineRule="auto"/>
        <w:jc w:val="both"/>
        <w:rPr>
          <w:rFonts w:ascii="Arial" w:hAnsi="Arial" w:cs="Arial"/>
          <w:sz w:val="24"/>
          <w:szCs w:val="24"/>
        </w:rPr>
      </w:pPr>
      <w:r>
        <w:rPr>
          <w:rFonts w:ascii="Arial" w:hAnsi="Arial" w:cs="Arial"/>
          <w:sz w:val="24"/>
          <w:szCs w:val="24"/>
        </w:rPr>
        <w:t>Fachliche und außerfachliche</w:t>
      </w:r>
    </w:p>
    <w:p w:rsidR="00A95683" w:rsidRDefault="00A95683" w:rsidP="00A95683">
      <w:pPr>
        <w:spacing w:after="0" w:line="240" w:lineRule="auto"/>
        <w:jc w:val="both"/>
        <w:rPr>
          <w:rFonts w:ascii="Arial" w:hAnsi="Arial" w:cs="Arial"/>
          <w:sz w:val="24"/>
          <w:szCs w:val="24"/>
        </w:rPr>
      </w:pPr>
    </w:p>
    <w:p w:rsidR="00A95683" w:rsidRDefault="00A95683" w:rsidP="00A95683">
      <w:pPr>
        <w:spacing w:after="0" w:line="240" w:lineRule="auto"/>
        <w:jc w:val="both"/>
        <w:rPr>
          <w:rFonts w:ascii="Arial" w:hAnsi="Arial" w:cs="Arial"/>
          <w:sz w:val="24"/>
          <w:szCs w:val="24"/>
        </w:rPr>
      </w:pPr>
      <w:r>
        <w:rPr>
          <w:rFonts w:ascii="Arial" w:hAnsi="Arial" w:cs="Arial"/>
          <w:sz w:val="24"/>
          <w:szCs w:val="24"/>
        </w:rPr>
        <w:t>2. Warum werden außerfachliche Qualifikationen immer wichtiger?</w:t>
      </w:r>
    </w:p>
    <w:p w:rsidR="00A95683" w:rsidRDefault="00A95683" w:rsidP="00A95683">
      <w:pPr>
        <w:spacing w:after="0" w:line="240" w:lineRule="auto"/>
        <w:jc w:val="both"/>
        <w:rPr>
          <w:rFonts w:ascii="Arial" w:hAnsi="Arial" w:cs="Arial"/>
          <w:sz w:val="24"/>
          <w:szCs w:val="24"/>
        </w:rPr>
      </w:pPr>
      <w:r>
        <w:rPr>
          <w:rFonts w:ascii="Arial" w:hAnsi="Arial" w:cs="Arial"/>
          <w:sz w:val="24"/>
          <w:szCs w:val="24"/>
        </w:rPr>
        <w:t>Durch den Wandel hin zur Digitalisierung und Automatisierung</w:t>
      </w:r>
    </w:p>
    <w:p w:rsidR="00A95683" w:rsidRDefault="00A95683" w:rsidP="00A95683">
      <w:pPr>
        <w:spacing w:after="0" w:line="240" w:lineRule="auto"/>
        <w:jc w:val="both"/>
        <w:rPr>
          <w:rFonts w:ascii="Arial" w:hAnsi="Arial" w:cs="Arial"/>
          <w:sz w:val="24"/>
          <w:szCs w:val="24"/>
        </w:rPr>
      </w:pPr>
    </w:p>
    <w:p w:rsidR="00A95683" w:rsidRDefault="00A95683" w:rsidP="00A95683">
      <w:pPr>
        <w:spacing w:after="0" w:line="240" w:lineRule="auto"/>
        <w:jc w:val="both"/>
        <w:rPr>
          <w:rFonts w:ascii="Arial" w:hAnsi="Arial" w:cs="Arial"/>
          <w:sz w:val="24"/>
          <w:szCs w:val="24"/>
        </w:rPr>
      </w:pPr>
      <w:r>
        <w:rPr>
          <w:rFonts w:ascii="Arial" w:hAnsi="Arial" w:cs="Arial"/>
          <w:sz w:val="24"/>
          <w:szCs w:val="24"/>
        </w:rPr>
        <w:t>3. Beispiel Steuerkanzlei Luzius: Tätigkeitsaufteilungen</w:t>
      </w:r>
    </w:p>
    <w:p w:rsidR="00DE728A" w:rsidRPr="005A2EE9" w:rsidRDefault="00DE728A" w:rsidP="008E090B">
      <w:pPr>
        <w:spacing w:after="0" w:line="240" w:lineRule="auto"/>
        <w:jc w:val="both"/>
        <w:rPr>
          <w:rFonts w:ascii="Arial" w:eastAsia="Times New Roman" w:hAnsi="Arial" w:cs="Arial"/>
          <w:color w:val="000000"/>
          <w:sz w:val="24"/>
          <w:szCs w:val="24"/>
          <w:lang w:eastAsia="de-DE"/>
        </w:rPr>
      </w:pPr>
    </w:p>
    <w:p w:rsidR="000141A3" w:rsidRPr="00380068" w:rsidRDefault="000141A3" w:rsidP="000548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8E090B">
      <w:pPr>
        <w:spacing w:after="0" w:line="240" w:lineRule="auto"/>
        <w:jc w:val="both"/>
        <w:rPr>
          <w:rFonts w:ascii="Arial" w:eastAsia="Times New Roman" w:hAnsi="Arial" w:cs="Arial"/>
          <w:color w:val="000000"/>
          <w:sz w:val="24"/>
          <w:szCs w:val="24"/>
          <w:lang w:eastAsia="de-DE"/>
        </w:rPr>
      </w:pPr>
    </w:p>
    <w:p w:rsidR="00F717E0" w:rsidRPr="005A2EE9" w:rsidRDefault="000141A3" w:rsidP="008E090B">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8E090B">
      <w:pPr>
        <w:spacing w:after="0" w:line="240" w:lineRule="auto"/>
        <w:jc w:val="both"/>
        <w:rPr>
          <w:rFonts w:ascii="Arial" w:eastAsia="Times New Roman" w:hAnsi="Arial" w:cs="Arial"/>
          <w:color w:val="000000"/>
          <w:sz w:val="24"/>
          <w:szCs w:val="24"/>
          <w:lang w:eastAsia="de-DE"/>
        </w:rPr>
      </w:pPr>
    </w:p>
    <w:p w:rsidR="00EC6BCA" w:rsidRPr="00A2532F" w:rsidRDefault="00EC6BCA" w:rsidP="0005485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8E090B">
      <w:pPr>
        <w:spacing w:after="0" w:line="240" w:lineRule="auto"/>
        <w:jc w:val="both"/>
        <w:rPr>
          <w:rFonts w:ascii="Arial" w:eastAsia="Times New Roman" w:hAnsi="Arial" w:cs="Arial"/>
          <w:color w:val="000000"/>
          <w:sz w:val="24"/>
          <w:szCs w:val="24"/>
          <w:lang w:eastAsia="de-DE"/>
        </w:rPr>
      </w:pPr>
    </w:p>
    <w:p w:rsidR="00A2532F" w:rsidRDefault="00EC6BCA" w:rsidP="008E090B">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8E090B">
      <w:pPr>
        <w:spacing w:after="0" w:line="240" w:lineRule="auto"/>
        <w:jc w:val="both"/>
        <w:rPr>
          <w:rFonts w:ascii="Arial" w:eastAsia="Times New Roman" w:hAnsi="Arial" w:cs="Arial"/>
          <w:color w:val="000000"/>
          <w:sz w:val="24"/>
          <w:szCs w:val="24"/>
          <w:lang w:eastAsia="de-DE"/>
        </w:rPr>
      </w:pPr>
    </w:p>
    <w:p w:rsidR="00A2532F" w:rsidRPr="00E00499" w:rsidRDefault="00EC6BCA" w:rsidP="008E090B">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w:t>
      </w:r>
      <w:proofErr w:type="spellStart"/>
      <w:r w:rsidRPr="005129E5">
        <w:rPr>
          <w:rFonts w:ascii="Arial" w:eastAsia="Times New Roman" w:hAnsi="Arial" w:cs="Arial"/>
          <w:color w:val="000000"/>
          <w:sz w:val="24"/>
          <w:szCs w:val="24"/>
          <w:lang w:eastAsia="de-DE"/>
        </w:rPr>
        <w:t>To</w:t>
      </w:r>
      <w:proofErr w:type="spellEnd"/>
      <w:r w:rsidRPr="005129E5">
        <w:rPr>
          <w:rFonts w:ascii="Arial" w:eastAsia="Times New Roman" w:hAnsi="Arial" w:cs="Arial"/>
          <w:color w:val="000000"/>
          <w:sz w:val="24"/>
          <w:szCs w:val="24"/>
          <w:lang w:eastAsia="de-DE"/>
        </w:rPr>
        <w:t>-Do-Liste) als Excel-Datei</w:t>
      </w:r>
    </w:p>
    <w:p w:rsidR="00A002B7" w:rsidRDefault="00A002B7" w:rsidP="00A002B7">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7B03F4">
      <w:rPr>
        <w:rFonts w:ascii="Arial" w:eastAsia="Times New Roman" w:hAnsi="Arial" w:cs="Arial"/>
        <w:bCs/>
        <w:color w:val="000000"/>
        <w:sz w:val="24"/>
        <w:szCs w:val="24"/>
        <w:lang w:eastAsia="de-DE"/>
      </w:rPr>
      <w:t xml:space="preserve"> 2</w:t>
    </w:r>
    <w:r w:rsidR="004C60A7">
      <w:rPr>
        <w:rFonts w:ascii="Arial" w:eastAsia="Times New Roman" w:hAnsi="Arial" w:cs="Arial"/>
        <w:bCs/>
        <w:color w:val="000000"/>
        <w:sz w:val="24"/>
        <w:szCs w:val="24"/>
        <w:lang w:eastAsia="de-DE"/>
      </w:rPr>
      <w:t xml:space="preserve"> 2 </w:t>
    </w:r>
    <w:r w:rsidR="00ED5B06">
      <w:rPr>
        <w:rFonts w:ascii="Arial" w:eastAsia="Times New Roman" w:hAnsi="Arial" w:cs="Arial"/>
        <w:bCs/>
        <w:color w:val="000000"/>
        <w:sz w:val="24"/>
        <w:szCs w:val="24"/>
        <w:lang w:eastAsia="de-DE"/>
      </w:rPr>
      <w:t>5</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4C60A7">
      <w:rPr>
        <w:rFonts w:ascii="Arial" w:eastAsia="Times New Roman" w:hAnsi="Arial" w:cs="Arial"/>
        <w:bCs/>
        <w:color w:val="000000"/>
        <w:sz w:val="24"/>
        <w:szCs w:val="24"/>
        <w:lang w:eastAsia="de-DE"/>
      </w:rPr>
      <w:t>Mitarbeiterführung</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DE0E1D">
      <w:rPr>
        <w:rFonts w:ascii="Arial" w:eastAsia="Times New Roman" w:hAnsi="Arial" w:cs="Arial"/>
        <w:bCs/>
        <w:color w:val="000000"/>
        <w:sz w:val="24"/>
        <w:szCs w:val="24"/>
        <w:lang w:eastAsia="de-DE"/>
      </w:rPr>
      <w:t>Mitarbeiter Qualifikationen</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76562">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76562">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E0C17"/>
    <w:multiLevelType w:val="hybridMultilevel"/>
    <w:tmpl w:val="E5EE7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900FDF"/>
    <w:multiLevelType w:val="hybridMultilevel"/>
    <w:tmpl w:val="2556D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D84566"/>
    <w:multiLevelType w:val="hybridMultilevel"/>
    <w:tmpl w:val="F73E8F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570062"/>
    <w:multiLevelType w:val="hybridMultilevel"/>
    <w:tmpl w:val="B74EB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821079"/>
    <w:multiLevelType w:val="multilevel"/>
    <w:tmpl w:val="E9F27AC6"/>
    <w:lvl w:ilvl="0">
      <w:start w:val="1"/>
      <w:numFmt w:val="none"/>
      <w:lvlText w:val="[Ende Tipp]"/>
      <w:lvlJc w:val="left"/>
      <w:pPr>
        <w:tabs>
          <w:tab w:val="num" w:pos="454"/>
        </w:tabs>
        <w:ind w:left="454" w:hanging="454"/>
      </w:pPr>
      <w:rPr>
        <w:rFonts w:ascii="Arial" w:hAnsi="Arial" w:cs="Arial" w:hint="default"/>
        <w:b w:val="0"/>
        <w:i w:val="0"/>
        <w:sz w:val="20"/>
      </w:rPr>
    </w:lvl>
    <w:lvl w:ilvl="1">
      <w:start w:val="1"/>
      <w:numFmt w:val="decimal"/>
      <w:lvlText w:val="%1.%2"/>
      <w:lvlJc w:val="left"/>
      <w:pPr>
        <w:tabs>
          <w:tab w:val="num" w:pos="567"/>
        </w:tabs>
        <w:ind w:left="567" w:hanging="567"/>
      </w:pPr>
      <w:rPr>
        <w:rFonts w:ascii="Arial" w:hAnsi="Arial" w:cs="Arial" w:hint="default"/>
        <w:b/>
        <w:i w:val="0"/>
        <w:sz w:val="24"/>
      </w:rPr>
    </w:lvl>
    <w:lvl w:ilvl="2">
      <w:start w:val="1"/>
      <w:numFmt w:val="decimal"/>
      <w:lvlText w:val="%1.%2.%3"/>
      <w:lvlJc w:val="left"/>
      <w:pPr>
        <w:tabs>
          <w:tab w:val="num" w:pos="680"/>
        </w:tabs>
        <w:ind w:left="680" w:hanging="680"/>
      </w:pPr>
      <w:rPr>
        <w:rFonts w:ascii="Arial" w:hAnsi="Arial" w:cs="Arial" w:hint="default"/>
        <w:b/>
        <w:i w:val="0"/>
        <w:sz w:val="22"/>
      </w:rPr>
    </w:lvl>
    <w:lvl w:ilvl="3">
      <w:start w:val="1"/>
      <w:numFmt w:val="decimal"/>
      <w:lvlText w:val="%1.%2.%3.%4"/>
      <w:lvlJc w:val="left"/>
      <w:pPr>
        <w:tabs>
          <w:tab w:val="num" w:pos="850"/>
        </w:tabs>
        <w:ind w:left="850" w:hanging="850"/>
      </w:pPr>
      <w:rPr>
        <w:rFonts w:ascii="Arial" w:hAnsi="Arial" w:cs="Arial" w:hint="default"/>
        <w:b/>
        <w:i w:val="0"/>
        <w:sz w:val="22"/>
      </w:rPr>
    </w:lvl>
    <w:lvl w:ilvl="4">
      <w:start w:val="1"/>
      <w:numFmt w:val="decimal"/>
      <w:lvlText w:val="%1.%2.%3.%4.%5"/>
      <w:lvlJc w:val="left"/>
      <w:pPr>
        <w:tabs>
          <w:tab w:val="num" w:pos="964"/>
        </w:tabs>
        <w:ind w:left="964" w:hanging="964"/>
      </w:pPr>
      <w:rPr>
        <w:rFonts w:ascii="Arial" w:hAnsi="Arial" w:cs="Arial" w:hint="default"/>
        <w:b/>
        <w:i w:val="0"/>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5"/>
  </w:num>
  <w:num w:numId="5">
    <w:abstractNumId w:val="14"/>
  </w:num>
  <w:num w:numId="6">
    <w:abstractNumId w:val="2"/>
  </w:num>
  <w:num w:numId="7">
    <w:abstractNumId w:val="13"/>
  </w:num>
  <w:num w:numId="8">
    <w:abstractNumId w:val="4"/>
  </w:num>
  <w:num w:numId="9">
    <w:abstractNumId w:val="0"/>
  </w:num>
  <w:num w:numId="10">
    <w:abstractNumId w:val="7"/>
  </w:num>
  <w:num w:numId="11">
    <w:abstractNumId w:val="12"/>
  </w:num>
  <w:num w:numId="12">
    <w:abstractNumId w:val="10"/>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4203"/>
    <w:rsid w:val="0001159E"/>
    <w:rsid w:val="000141A3"/>
    <w:rsid w:val="00027E6D"/>
    <w:rsid w:val="00032471"/>
    <w:rsid w:val="0004169C"/>
    <w:rsid w:val="0004209A"/>
    <w:rsid w:val="0004542B"/>
    <w:rsid w:val="00054859"/>
    <w:rsid w:val="00056BB8"/>
    <w:rsid w:val="000756D7"/>
    <w:rsid w:val="00082120"/>
    <w:rsid w:val="0008566C"/>
    <w:rsid w:val="0009114E"/>
    <w:rsid w:val="00094D99"/>
    <w:rsid w:val="000A7F04"/>
    <w:rsid w:val="000B236D"/>
    <w:rsid w:val="000C192E"/>
    <w:rsid w:val="000E118D"/>
    <w:rsid w:val="0010044F"/>
    <w:rsid w:val="001035B7"/>
    <w:rsid w:val="001126FC"/>
    <w:rsid w:val="0011584B"/>
    <w:rsid w:val="00121716"/>
    <w:rsid w:val="00154BE6"/>
    <w:rsid w:val="00155788"/>
    <w:rsid w:val="00163AD3"/>
    <w:rsid w:val="001864DE"/>
    <w:rsid w:val="00190C88"/>
    <w:rsid w:val="00195646"/>
    <w:rsid w:val="00197DCE"/>
    <w:rsid w:val="001A2ACA"/>
    <w:rsid w:val="001A2F9F"/>
    <w:rsid w:val="001A72B8"/>
    <w:rsid w:val="001B0C36"/>
    <w:rsid w:val="001B37A9"/>
    <w:rsid w:val="001C41A6"/>
    <w:rsid w:val="001C44CA"/>
    <w:rsid w:val="001D336E"/>
    <w:rsid w:val="001D4731"/>
    <w:rsid w:val="001D722E"/>
    <w:rsid w:val="001E03D1"/>
    <w:rsid w:val="001E1078"/>
    <w:rsid w:val="001E6724"/>
    <w:rsid w:val="001F18EC"/>
    <w:rsid w:val="002046C1"/>
    <w:rsid w:val="00206EFC"/>
    <w:rsid w:val="002120EB"/>
    <w:rsid w:val="00215A2F"/>
    <w:rsid w:val="00220582"/>
    <w:rsid w:val="00226FE1"/>
    <w:rsid w:val="00227BA7"/>
    <w:rsid w:val="00231131"/>
    <w:rsid w:val="002421BB"/>
    <w:rsid w:val="0024517C"/>
    <w:rsid w:val="00254F91"/>
    <w:rsid w:val="00261C4E"/>
    <w:rsid w:val="00284062"/>
    <w:rsid w:val="002A0292"/>
    <w:rsid w:val="002A2030"/>
    <w:rsid w:val="002A2398"/>
    <w:rsid w:val="002C0018"/>
    <w:rsid w:val="002C4C7D"/>
    <w:rsid w:val="002C7E30"/>
    <w:rsid w:val="002E0947"/>
    <w:rsid w:val="002E2652"/>
    <w:rsid w:val="002E53C0"/>
    <w:rsid w:val="002E78F0"/>
    <w:rsid w:val="002F0C14"/>
    <w:rsid w:val="002F1DE3"/>
    <w:rsid w:val="002F348E"/>
    <w:rsid w:val="002F4D3B"/>
    <w:rsid w:val="00320D75"/>
    <w:rsid w:val="003225B5"/>
    <w:rsid w:val="00323FEB"/>
    <w:rsid w:val="00337FA0"/>
    <w:rsid w:val="003439DF"/>
    <w:rsid w:val="0034727B"/>
    <w:rsid w:val="003502B0"/>
    <w:rsid w:val="003609F2"/>
    <w:rsid w:val="003703F1"/>
    <w:rsid w:val="00376562"/>
    <w:rsid w:val="00380068"/>
    <w:rsid w:val="003840E0"/>
    <w:rsid w:val="00391A3C"/>
    <w:rsid w:val="00396D85"/>
    <w:rsid w:val="003A13BD"/>
    <w:rsid w:val="003A67B8"/>
    <w:rsid w:val="003B0957"/>
    <w:rsid w:val="003B3DEF"/>
    <w:rsid w:val="003B7B0E"/>
    <w:rsid w:val="003D7D5B"/>
    <w:rsid w:val="003E401D"/>
    <w:rsid w:val="003F0A71"/>
    <w:rsid w:val="003F4ADA"/>
    <w:rsid w:val="003F4F0C"/>
    <w:rsid w:val="003F7A9E"/>
    <w:rsid w:val="00411B82"/>
    <w:rsid w:val="00413D9D"/>
    <w:rsid w:val="00430FA7"/>
    <w:rsid w:val="00431FA4"/>
    <w:rsid w:val="0044245F"/>
    <w:rsid w:val="00444474"/>
    <w:rsid w:val="00453C18"/>
    <w:rsid w:val="00461CB0"/>
    <w:rsid w:val="004717AD"/>
    <w:rsid w:val="00477D68"/>
    <w:rsid w:val="00485495"/>
    <w:rsid w:val="00493F47"/>
    <w:rsid w:val="0049589B"/>
    <w:rsid w:val="00495FF0"/>
    <w:rsid w:val="004A2545"/>
    <w:rsid w:val="004C2816"/>
    <w:rsid w:val="004C60A7"/>
    <w:rsid w:val="004D691C"/>
    <w:rsid w:val="004E0E89"/>
    <w:rsid w:val="004E7756"/>
    <w:rsid w:val="004F7D1A"/>
    <w:rsid w:val="00516E6A"/>
    <w:rsid w:val="00521E57"/>
    <w:rsid w:val="005237CC"/>
    <w:rsid w:val="00525A3C"/>
    <w:rsid w:val="00530290"/>
    <w:rsid w:val="0053655E"/>
    <w:rsid w:val="00541916"/>
    <w:rsid w:val="00541CAB"/>
    <w:rsid w:val="00547E33"/>
    <w:rsid w:val="005536B7"/>
    <w:rsid w:val="00553BB0"/>
    <w:rsid w:val="00556320"/>
    <w:rsid w:val="00557D44"/>
    <w:rsid w:val="005601CC"/>
    <w:rsid w:val="005701E5"/>
    <w:rsid w:val="00580E3E"/>
    <w:rsid w:val="005852FC"/>
    <w:rsid w:val="00585900"/>
    <w:rsid w:val="00590156"/>
    <w:rsid w:val="00594CA3"/>
    <w:rsid w:val="00597334"/>
    <w:rsid w:val="005A2EE9"/>
    <w:rsid w:val="005A339D"/>
    <w:rsid w:val="005A6219"/>
    <w:rsid w:val="005A7840"/>
    <w:rsid w:val="005B1717"/>
    <w:rsid w:val="005B7FC0"/>
    <w:rsid w:val="005C3D59"/>
    <w:rsid w:val="005C7164"/>
    <w:rsid w:val="005C7227"/>
    <w:rsid w:val="005D6EFC"/>
    <w:rsid w:val="005E06AE"/>
    <w:rsid w:val="005E3C49"/>
    <w:rsid w:val="005F7341"/>
    <w:rsid w:val="00613304"/>
    <w:rsid w:val="00615B4B"/>
    <w:rsid w:val="0063713C"/>
    <w:rsid w:val="00646672"/>
    <w:rsid w:val="00652064"/>
    <w:rsid w:val="00654D32"/>
    <w:rsid w:val="00670431"/>
    <w:rsid w:val="00672B77"/>
    <w:rsid w:val="00673E49"/>
    <w:rsid w:val="00674CB6"/>
    <w:rsid w:val="006810A5"/>
    <w:rsid w:val="00682F6C"/>
    <w:rsid w:val="006832BF"/>
    <w:rsid w:val="00690736"/>
    <w:rsid w:val="006957C4"/>
    <w:rsid w:val="006A33F9"/>
    <w:rsid w:val="006A6C76"/>
    <w:rsid w:val="006A6EAF"/>
    <w:rsid w:val="006B3BF2"/>
    <w:rsid w:val="006D6B97"/>
    <w:rsid w:val="006E5F87"/>
    <w:rsid w:val="006F4637"/>
    <w:rsid w:val="00703590"/>
    <w:rsid w:val="00715A25"/>
    <w:rsid w:val="00716912"/>
    <w:rsid w:val="00732473"/>
    <w:rsid w:val="00742007"/>
    <w:rsid w:val="0076589D"/>
    <w:rsid w:val="007763A9"/>
    <w:rsid w:val="00777A08"/>
    <w:rsid w:val="00777C25"/>
    <w:rsid w:val="00791443"/>
    <w:rsid w:val="00793CAC"/>
    <w:rsid w:val="00797595"/>
    <w:rsid w:val="007B03F4"/>
    <w:rsid w:val="007C3395"/>
    <w:rsid w:val="007C6FD6"/>
    <w:rsid w:val="007E2D71"/>
    <w:rsid w:val="008026FC"/>
    <w:rsid w:val="00804809"/>
    <w:rsid w:val="00805BF1"/>
    <w:rsid w:val="008121EC"/>
    <w:rsid w:val="00813776"/>
    <w:rsid w:val="00820DED"/>
    <w:rsid w:val="00832F35"/>
    <w:rsid w:val="00834170"/>
    <w:rsid w:val="00856A18"/>
    <w:rsid w:val="00864204"/>
    <w:rsid w:val="00875A29"/>
    <w:rsid w:val="00880EFD"/>
    <w:rsid w:val="00882A5D"/>
    <w:rsid w:val="0088539C"/>
    <w:rsid w:val="00887175"/>
    <w:rsid w:val="00893EB2"/>
    <w:rsid w:val="008950DD"/>
    <w:rsid w:val="008A6DFE"/>
    <w:rsid w:val="008C3687"/>
    <w:rsid w:val="008D3993"/>
    <w:rsid w:val="008D5AF5"/>
    <w:rsid w:val="008E090B"/>
    <w:rsid w:val="008E424C"/>
    <w:rsid w:val="008E4634"/>
    <w:rsid w:val="008E4B1D"/>
    <w:rsid w:val="008E52B9"/>
    <w:rsid w:val="008E6E84"/>
    <w:rsid w:val="009047D4"/>
    <w:rsid w:val="00922D19"/>
    <w:rsid w:val="00933976"/>
    <w:rsid w:val="00935A4E"/>
    <w:rsid w:val="009427E4"/>
    <w:rsid w:val="00952AC3"/>
    <w:rsid w:val="00952FA2"/>
    <w:rsid w:val="00960225"/>
    <w:rsid w:val="00963753"/>
    <w:rsid w:val="009637D5"/>
    <w:rsid w:val="00977C80"/>
    <w:rsid w:val="00990032"/>
    <w:rsid w:val="00992A53"/>
    <w:rsid w:val="00997801"/>
    <w:rsid w:val="009A1C5A"/>
    <w:rsid w:val="009A57DF"/>
    <w:rsid w:val="009B76C3"/>
    <w:rsid w:val="009C217E"/>
    <w:rsid w:val="009C772C"/>
    <w:rsid w:val="009D4E0A"/>
    <w:rsid w:val="009D6834"/>
    <w:rsid w:val="009D6D5A"/>
    <w:rsid w:val="009F035C"/>
    <w:rsid w:val="009F5842"/>
    <w:rsid w:val="00A002B7"/>
    <w:rsid w:val="00A04F9A"/>
    <w:rsid w:val="00A2532F"/>
    <w:rsid w:val="00A40A1D"/>
    <w:rsid w:val="00A50782"/>
    <w:rsid w:val="00A5144C"/>
    <w:rsid w:val="00A660CE"/>
    <w:rsid w:val="00A77302"/>
    <w:rsid w:val="00A80234"/>
    <w:rsid w:val="00A81452"/>
    <w:rsid w:val="00A83D0B"/>
    <w:rsid w:val="00A84CBF"/>
    <w:rsid w:val="00A87D23"/>
    <w:rsid w:val="00A92E22"/>
    <w:rsid w:val="00A95683"/>
    <w:rsid w:val="00A97610"/>
    <w:rsid w:val="00AA5BA8"/>
    <w:rsid w:val="00AA66CB"/>
    <w:rsid w:val="00AA78D3"/>
    <w:rsid w:val="00AC5A95"/>
    <w:rsid w:val="00AD21AC"/>
    <w:rsid w:val="00AD463C"/>
    <w:rsid w:val="00AD56A6"/>
    <w:rsid w:val="00AD5845"/>
    <w:rsid w:val="00AE40A5"/>
    <w:rsid w:val="00AF3147"/>
    <w:rsid w:val="00AF4AD3"/>
    <w:rsid w:val="00AF5C4B"/>
    <w:rsid w:val="00AF77A6"/>
    <w:rsid w:val="00B31EE1"/>
    <w:rsid w:val="00B324CB"/>
    <w:rsid w:val="00B34C02"/>
    <w:rsid w:val="00B34EE0"/>
    <w:rsid w:val="00B6265E"/>
    <w:rsid w:val="00B717B7"/>
    <w:rsid w:val="00B71CE5"/>
    <w:rsid w:val="00B9248B"/>
    <w:rsid w:val="00BB43EE"/>
    <w:rsid w:val="00BC6251"/>
    <w:rsid w:val="00BD4965"/>
    <w:rsid w:val="00BE3400"/>
    <w:rsid w:val="00BF6039"/>
    <w:rsid w:val="00C075C1"/>
    <w:rsid w:val="00C11F9D"/>
    <w:rsid w:val="00C161BD"/>
    <w:rsid w:val="00C23144"/>
    <w:rsid w:val="00C336DE"/>
    <w:rsid w:val="00C41C34"/>
    <w:rsid w:val="00C57AA6"/>
    <w:rsid w:val="00C64ECF"/>
    <w:rsid w:val="00C67A88"/>
    <w:rsid w:val="00C7010D"/>
    <w:rsid w:val="00C75878"/>
    <w:rsid w:val="00C93AF8"/>
    <w:rsid w:val="00C963DF"/>
    <w:rsid w:val="00C96E1B"/>
    <w:rsid w:val="00CA08E5"/>
    <w:rsid w:val="00CA20C9"/>
    <w:rsid w:val="00CA56AA"/>
    <w:rsid w:val="00CB0DBB"/>
    <w:rsid w:val="00CB2409"/>
    <w:rsid w:val="00CB6966"/>
    <w:rsid w:val="00CC17BB"/>
    <w:rsid w:val="00CE13D5"/>
    <w:rsid w:val="00CF5AAB"/>
    <w:rsid w:val="00CF7494"/>
    <w:rsid w:val="00D42226"/>
    <w:rsid w:val="00D46F5A"/>
    <w:rsid w:val="00D558FA"/>
    <w:rsid w:val="00D70BDF"/>
    <w:rsid w:val="00D72A9A"/>
    <w:rsid w:val="00D80C69"/>
    <w:rsid w:val="00D93A32"/>
    <w:rsid w:val="00DA093E"/>
    <w:rsid w:val="00DA33F3"/>
    <w:rsid w:val="00DA7619"/>
    <w:rsid w:val="00DB1BEE"/>
    <w:rsid w:val="00DB4D2B"/>
    <w:rsid w:val="00DB4E3E"/>
    <w:rsid w:val="00DB52D8"/>
    <w:rsid w:val="00DB52F0"/>
    <w:rsid w:val="00DB5407"/>
    <w:rsid w:val="00DB58BD"/>
    <w:rsid w:val="00DB6C13"/>
    <w:rsid w:val="00DC2FDA"/>
    <w:rsid w:val="00DD018F"/>
    <w:rsid w:val="00DE092A"/>
    <w:rsid w:val="00DE0E1D"/>
    <w:rsid w:val="00DE3D0F"/>
    <w:rsid w:val="00DE728A"/>
    <w:rsid w:val="00DF2D39"/>
    <w:rsid w:val="00E00499"/>
    <w:rsid w:val="00E01EC6"/>
    <w:rsid w:val="00E13C1B"/>
    <w:rsid w:val="00E203C1"/>
    <w:rsid w:val="00E269F0"/>
    <w:rsid w:val="00E3308D"/>
    <w:rsid w:val="00E35331"/>
    <w:rsid w:val="00E42D5C"/>
    <w:rsid w:val="00E43927"/>
    <w:rsid w:val="00E450DD"/>
    <w:rsid w:val="00E54231"/>
    <w:rsid w:val="00E55904"/>
    <w:rsid w:val="00E63300"/>
    <w:rsid w:val="00E72CA8"/>
    <w:rsid w:val="00E82A02"/>
    <w:rsid w:val="00E82E7F"/>
    <w:rsid w:val="00EA02F6"/>
    <w:rsid w:val="00EA0B33"/>
    <w:rsid w:val="00EC1BEC"/>
    <w:rsid w:val="00EC6BCA"/>
    <w:rsid w:val="00EC7EF2"/>
    <w:rsid w:val="00ED0BD4"/>
    <w:rsid w:val="00ED1BCE"/>
    <w:rsid w:val="00ED2C7E"/>
    <w:rsid w:val="00ED5B06"/>
    <w:rsid w:val="00ED7048"/>
    <w:rsid w:val="00EE6A72"/>
    <w:rsid w:val="00F067F7"/>
    <w:rsid w:val="00F31B27"/>
    <w:rsid w:val="00F33069"/>
    <w:rsid w:val="00F34D8E"/>
    <w:rsid w:val="00F36F6B"/>
    <w:rsid w:val="00F5392F"/>
    <w:rsid w:val="00F6015F"/>
    <w:rsid w:val="00F717E0"/>
    <w:rsid w:val="00F928B5"/>
    <w:rsid w:val="00F97380"/>
    <w:rsid w:val="00FA1D6B"/>
    <w:rsid w:val="00FA5163"/>
    <w:rsid w:val="00FB3DB2"/>
    <w:rsid w:val="00FC202A"/>
    <w:rsid w:val="00FC3D56"/>
    <w:rsid w:val="00FD1E0F"/>
    <w:rsid w:val="00FD4A65"/>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shapelayout v:ext="edit">
      <o:idmap v:ext="edit" data="1"/>
    </o:shapelayout>
  </w:shapeDefaults>
  <w:decimalSymbol w:val=","/>
  <w:listSeparator w:val=";"/>
  <w14:docId w14:val="62BBBC3E"/>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L1a">
    <w:name w:val="L1a"/>
    <w:basedOn w:val="Standard"/>
    <w:qFormat/>
    <w:rsid w:val="00882A5D"/>
    <w:pPr>
      <w:numPr>
        <w:numId w:val="4"/>
      </w:numPr>
      <w:spacing w:after="0" w:line="360" w:lineRule="auto"/>
      <w:ind w:left="357" w:hanging="357"/>
    </w:pPr>
    <w:rPr>
      <w:rFonts w:ascii="Times New Roman" w:eastAsia="Times New Roman" w:hAnsi="Times New Roman" w:cs="Times New Roman"/>
      <w:szCs w:val="20"/>
      <w:lang w:eastAsia="de-DE"/>
    </w:rPr>
  </w:style>
  <w:style w:type="paragraph" w:customStyle="1" w:styleId="L1b">
    <w:name w:val="L1b"/>
    <w:basedOn w:val="Standard"/>
    <w:qFormat/>
    <w:rsid w:val="00882A5D"/>
    <w:pPr>
      <w:numPr>
        <w:numId w:val="5"/>
      </w:numPr>
      <w:spacing w:after="0" w:line="360" w:lineRule="auto"/>
      <w:ind w:left="697" w:hanging="340"/>
    </w:pPr>
    <w:rPr>
      <w:rFonts w:ascii="Times New Roman" w:eastAsia="Times New Roman" w:hAnsi="Times New Roman" w:cs="Times New Roman"/>
      <w:szCs w:val="20"/>
      <w:lang w:eastAsia="de-DE"/>
    </w:rPr>
  </w:style>
  <w:style w:type="paragraph" w:customStyle="1" w:styleId="U1Res">
    <w:name w:val="U1Res"/>
    <w:basedOn w:val="Standard"/>
    <w:next w:val="Standard"/>
    <w:locked/>
    <w:rsid w:val="003225B5"/>
    <w:pPr>
      <w:spacing w:before="200" w:after="40" w:line="360" w:lineRule="auto"/>
    </w:pPr>
    <w:rPr>
      <w:rFonts w:ascii="Times New Roman" w:eastAsia="Times New Roman" w:hAnsi="Times New Roman" w:cs="Times New Roman"/>
      <w:b/>
      <w:sz w:val="32"/>
      <w:szCs w:val="20"/>
      <w:lang w:eastAsia="de-DE"/>
    </w:rPr>
  </w:style>
  <w:style w:type="paragraph" w:customStyle="1" w:styleId="txt">
    <w:name w:val="txt"/>
    <w:basedOn w:val="Standard"/>
    <w:rsid w:val="006810A5"/>
    <w:pPr>
      <w:spacing w:after="0" w:line="360" w:lineRule="auto"/>
    </w:pPr>
    <w:rPr>
      <w:rFonts w:ascii="Times New Roman" w:eastAsia="Times New Roman" w:hAnsi="Times New Roman" w:cs="Times New Roman"/>
      <w:szCs w:val="20"/>
      <w:lang w:eastAsia="de-DE"/>
    </w:rPr>
  </w:style>
  <w:style w:type="character" w:styleId="Kommentarzeichen">
    <w:name w:val="annotation reference"/>
    <w:basedOn w:val="Absatz-Standardschriftart"/>
    <w:uiPriority w:val="99"/>
    <w:semiHidden/>
    <w:unhideWhenUsed/>
    <w:rsid w:val="003609F2"/>
    <w:rPr>
      <w:sz w:val="16"/>
      <w:szCs w:val="16"/>
    </w:rPr>
  </w:style>
  <w:style w:type="paragraph" w:styleId="Kommentartext">
    <w:name w:val="annotation text"/>
    <w:basedOn w:val="Standard"/>
    <w:link w:val="KommentartextZchn"/>
    <w:uiPriority w:val="99"/>
    <w:semiHidden/>
    <w:unhideWhenUsed/>
    <w:rsid w:val="003609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09F2"/>
    <w:rPr>
      <w:sz w:val="20"/>
      <w:szCs w:val="20"/>
    </w:rPr>
  </w:style>
  <w:style w:type="paragraph" w:styleId="Kommentarthema">
    <w:name w:val="annotation subject"/>
    <w:basedOn w:val="Kommentartext"/>
    <w:next w:val="Kommentartext"/>
    <w:link w:val="KommentarthemaZchn"/>
    <w:uiPriority w:val="99"/>
    <w:semiHidden/>
    <w:unhideWhenUsed/>
    <w:rsid w:val="003609F2"/>
    <w:rPr>
      <w:b/>
      <w:bCs/>
    </w:rPr>
  </w:style>
  <w:style w:type="character" w:customStyle="1" w:styleId="KommentarthemaZchn">
    <w:name w:val="Kommentarthema Zchn"/>
    <w:basedOn w:val="KommentartextZchn"/>
    <w:link w:val="Kommentarthema"/>
    <w:uiPriority w:val="99"/>
    <w:semiHidden/>
    <w:rsid w:val="00360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34571923">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252396861">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26BF53F3-4ECF-4581-AAC1-006FE02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9215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387</cp:revision>
  <cp:lastPrinted>2018-06-05T09:55:00Z</cp:lastPrinted>
  <dcterms:created xsi:type="dcterms:W3CDTF">2018-03-15T15:46:00Z</dcterms:created>
  <dcterms:modified xsi:type="dcterms:W3CDTF">2019-03-01T12:23:00Z</dcterms:modified>
</cp:coreProperties>
</file>